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6FD82" w14:textId="7029D1E5" w:rsidR="005C0356" w:rsidRDefault="005C0356" w:rsidP="005C0356">
      <w:pPr>
        <w:ind w:leftChars="-338" w:left="-809" w:hanging="2"/>
        <w:jc w:val="center"/>
        <w:rPr>
          <w:rFonts w:ascii="Cambria" w:eastAsia="Cambria" w:hAnsi="Cambria" w:cs="Cambria"/>
          <w:b/>
          <w:sz w:val="18"/>
          <w:szCs w:val="18"/>
        </w:rPr>
      </w:pPr>
      <w:r w:rsidRPr="00946370">
        <w:rPr>
          <w:rFonts w:ascii="Cambria" w:eastAsia="Cambria" w:hAnsi="Cambria" w:cs="Cambria"/>
          <w:b/>
          <w:sz w:val="18"/>
          <w:szCs w:val="18"/>
        </w:rPr>
        <w:t>STEDA Research Journal of Teacher Education and contemporary horizons (STEDA-TEACH). Vol 01. Issue 0</w:t>
      </w:r>
      <w:r w:rsidR="00742A0A">
        <w:rPr>
          <w:rFonts w:ascii="Cambria" w:eastAsia="Cambria" w:hAnsi="Cambria" w:cs="Cambria"/>
          <w:b/>
          <w:sz w:val="18"/>
          <w:szCs w:val="18"/>
        </w:rPr>
        <w:t>1</w:t>
      </w:r>
      <w:r>
        <w:rPr>
          <w:rFonts w:ascii="Cambria" w:eastAsia="Cambria" w:hAnsi="Cambria" w:cs="Cambria"/>
          <w:b/>
          <w:sz w:val="18"/>
          <w:szCs w:val="18"/>
        </w:rPr>
        <w:t>, 2025</w:t>
      </w:r>
    </w:p>
    <w:p w14:paraId="10ADA9CD" w14:textId="77777777" w:rsidR="005C0356" w:rsidRDefault="005C0356" w:rsidP="005C0356">
      <w:pPr>
        <w:ind w:left="0" w:hanging="2"/>
        <w:rPr>
          <w:noProof/>
        </w:rPr>
      </w:pPr>
    </w:p>
    <w:p w14:paraId="7157CE40" w14:textId="77777777" w:rsidR="005C0356" w:rsidRPr="00BC1285" w:rsidRDefault="005C0356" w:rsidP="005C0356">
      <w:pPr>
        <w:pBdr>
          <w:top w:val="nil"/>
          <w:left w:val="nil"/>
          <w:bottom w:val="nil"/>
          <w:right w:val="nil"/>
          <w:between w:val="nil"/>
        </w:pBdr>
        <w:tabs>
          <w:tab w:val="center" w:pos="4513"/>
        </w:tabs>
        <w:spacing w:line="240" w:lineRule="auto"/>
        <w:ind w:leftChars="0" w:left="0" w:right="-421" w:firstLineChars="0" w:firstLine="0"/>
        <w:jc w:val="center"/>
        <w:textDirection w:val="lrTb"/>
        <w:textAlignment w:val="auto"/>
        <w:outlineLvl w:val="9"/>
        <w:rPr>
          <w:rFonts w:asciiTheme="majorBidi" w:eastAsia="Calibri" w:hAnsiTheme="majorBidi" w:cstheme="majorBidi"/>
          <w:b/>
          <w:bCs/>
          <w:color w:val="000000"/>
          <w:position w:val="0"/>
          <w:sz w:val="36"/>
          <w:szCs w:val="36"/>
          <w:lang w:val="en-ID" w:eastAsia="en-US"/>
        </w:rPr>
      </w:pPr>
      <w:r w:rsidRPr="00BC1285">
        <w:rPr>
          <w:rFonts w:asciiTheme="majorBidi" w:eastAsia="Calibri" w:hAnsiTheme="majorBidi" w:cstheme="majorBidi"/>
          <w:b/>
          <w:bCs/>
          <w:position w:val="0"/>
          <w:sz w:val="36"/>
          <w:szCs w:val="36"/>
          <w:lang w:val="en-ID" w:eastAsia="en-US"/>
        </w:rPr>
        <w:t>SINDH TEACHER EDUCATION DEVELOPMENT AUTHORITY</w:t>
      </w:r>
    </w:p>
    <w:p w14:paraId="654C0C76" w14:textId="77777777" w:rsidR="005C0356" w:rsidRDefault="005C0356" w:rsidP="00533870">
      <w:pPr>
        <w:ind w:left="1" w:hanging="3"/>
        <w:jc w:val="center"/>
        <w:rPr>
          <w:b/>
          <w:bCs/>
          <w:sz w:val="28"/>
          <w:szCs w:val="28"/>
        </w:rPr>
      </w:pPr>
    </w:p>
    <w:p w14:paraId="623E83AD" w14:textId="1803CFEA" w:rsidR="006249D9" w:rsidRPr="00533870" w:rsidRDefault="00F42A30" w:rsidP="00533870">
      <w:pPr>
        <w:ind w:left="1" w:hanging="3"/>
        <w:jc w:val="center"/>
        <w:rPr>
          <w:b/>
          <w:bCs/>
          <w:sz w:val="28"/>
          <w:szCs w:val="28"/>
        </w:rPr>
      </w:pPr>
      <w:r w:rsidRPr="00F42A30">
        <w:rPr>
          <w:b/>
          <w:bCs/>
          <w:sz w:val="28"/>
          <w:szCs w:val="28"/>
        </w:rPr>
        <w:t xml:space="preserve">Impact of Leadership Practices on School Performance: A Case Study of EMO </w:t>
      </w:r>
      <w:r w:rsidR="005C0356" w:rsidRPr="005D3727">
        <w:rPr>
          <w:rFonts w:ascii="Calibri" w:eastAsia="Calibri" w:hAnsi="Calibri" w:cs="Calibri"/>
          <w:noProof/>
          <w:position w:val="0"/>
          <w:sz w:val="22"/>
          <w:szCs w:val="22"/>
          <w:lang w:val="en-ID" w:eastAsia="en-US"/>
        </w:rPr>
        <w:drawing>
          <wp:anchor distT="0" distB="0" distL="114300" distR="114300" simplePos="0" relativeHeight="251659264" behindDoc="0" locked="0" layoutInCell="1" allowOverlap="1" wp14:anchorId="5268B84E" wp14:editId="41B6183C">
            <wp:simplePos x="0" y="0"/>
            <wp:positionH relativeFrom="margin">
              <wp:posOffset>-741045</wp:posOffset>
            </wp:positionH>
            <wp:positionV relativeFrom="paragraph">
              <wp:posOffset>-833755</wp:posOffset>
            </wp:positionV>
            <wp:extent cx="954724" cy="766445"/>
            <wp:effectExtent l="0" t="0" r="0" b="0"/>
            <wp:wrapNone/>
            <wp:docPr id="1698594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4724" cy="766445"/>
                    </a:xfrm>
                    <a:prstGeom prst="rect">
                      <a:avLst/>
                    </a:prstGeom>
                    <a:noFill/>
                    <a:ln>
                      <a:noFill/>
                    </a:ln>
                  </pic:spPr>
                </pic:pic>
              </a:graphicData>
            </a:graphic>
            <wp14:sizeRelH relativeFrom="page">
              <wp14:pctWidth>0</wp14:pctWidth>
            </wp14:sizeRelH>
            <wp14:sizeRelV relativeFrom="page">
              <wp14:pctHeight>0</wp14:pctHeight>
            </wp14:sizeRelV>
          </wp:anchor>
        </w:drawing>
      </w:r>
      <w:r w:rsidR="005C0356" w:rsidRPr="00F42A30">
        <w:rPr>
          <w:b/>
          <w:bCs/>
          <w:sz w:val="28"/>
          <w:szCs w:val="28"/>
        </w:rPr>
        <w:t xml:space="preserve"> </w:t>
      </w:r>
      <w:r w:rsidRPr="00F42A30">
        <w:rPr>
          <w:b/>
          <w:bCs/>
          <w:sz w:val="28"/>
          <w:szCs w:val="28"/>
        </w:rPr>
        <w:t>Schools in Khairpur Mir’s District Sindh, Pakistan</w:t>
      </w:r>
    </w:p>
    <w:p w14:paraId="134E68EE" w14:textId="77777777" w:rsidR="006249D9" w:rsidRPr="00F42A30" w:rsidRDefault="006249D9">
      <w:pPr>
        <w:ind w:left="1" w:hanging="3"/>
        <w:jc w:val="center"/>
        <w:rPr>
          <w:color w:val="000000"/>
          <w:sz w:val="28"/>
          <w:szCs w:val="28"/>
        </w:rPr>
      </w:pPr>
      <w:bookmarkStart w:id="0" w:name="_heading=h.gjdgxs" w:colFirst="0" w:colLast="0"/>
      <w:bookmarkEnd w:id="0"/>
    </w:p>
    <w:p w14:paraId="421C2736" w14:textId="61E01101" w:rsidR="006249D9" w:rsidRDefault="00F42A30" w:rsidP="00F42A30">
      <w:pPr>
        <w:ind w:left="0" w:hanging="2"/>
        <w:jc w:val="center"/>
        <w:rPr>
          <w:color w:val="000000"/>
          <w:sz w:val="22"/>
          <w:szCs w:val="22"/>
        </w:rPr>
      </w:pPr>
      <w:bookmarkStart w:id="1" w:name="_heading=h.30j0zll" w:colFirst="0" w:colLast="0"/>
      <w:bookmarkEnd w:id="1"/>
      <w:r w:rsidRPr="00F42A30">
        <w:rPr>
          <w:b/>
          <w:color w:val="000000"/>
          <w:sz w:val="22"/>
          <w:szCs w:val="22"/>
        </w:rPr>
        <w:t>Mirza Muhammad Bilal Baig Mughal</w:t>
      </w:r>
    </w:p>
    <w:p w14:paraId="4D1917A9" w14:textId="5BFA74B0" w:rsidR="006249D9" w:rsidRDefault="00F42A30" w:rsidP="00F42A30">
      <w:pPr>
        <w:ind w:left="0" w:hanging="2"/>
        <w:jc w:val="center"/>
        <w:rPr>
          <w:color w:val="000000"/>
          <w:sz w:val="20"/>
          <w:szCs w:val="20"/>
        </w:rPr>
      </w:pPr>
      <w:bookmarkStart w:id="2" w:name="_heading=h.1fob9te" w:colFirst="0" w:colLast="0"/>
      <w:bookmarkEnd w:id="2"/>
      <w:r w:rsidRPr="00F42A30">
        <w:rPr>
          <w:color w:val="000000"/>
          <w:sz w:val="20"/>
          <w:szCs w:val="20"/>
        </w:rPr>
        <w:t>MPhil Scholar (SZABIST Karachi) –</w:t>
      </w:r>
      <w:r>
        <w:rPr>
          <w:color w:val="000000"/>
          <w:sz w:val="20"/>
          <w:szCs w:val="20"/>
        </w:rPr>
        <w:t xml:space="preserve"> </w:t>
      </w:r>
      <w:r w:rsidRPr="00F42A30">
        <w:rPr>
          <w:color w:val="000000"/>
          <w:sz w:val="20"/>
          <w:szCs w:val="20"/>
        </w:rPr>
        <w:t>Officer (Quality Assurance</w:t>
      </w:r>
      <w:r>
        <w:rPr>
          <w:color w:val="000000"/>
          <w:sz w:val="20"/>
          <w:szCs w:val="20"/>
        </w:rPr>
        <w:t xml:space="preserve"> </w:t>
      </w:r>
      <w:r w:rsidR="00CB6D0E">
        <w:rPr>
          <w:color w:val="000000"/>
          <w:sz w:val="20"/>
          <w:szCs w:val="20"/>
        </w:rPr>
        <w:t>@</w:t>
      </w:r>
      <w:r>
        <w:rPr>
          <w:color w:val="000000"/>
          <w:sz w:val="20"/>
          <w:szCs w:val="20"/>
        </w:rPr>
        <w:t xml:space="preserve"> FEMT, Karachi</w:t>
      </w:r>
      <w:r w:rsidRPr="00F42A30">
        <w:rPr>
          <w:color w:val="000000"/>
          <w:sz w:val="20"/>
          <w:szCs w:val="20"/>
        </w:rPr>
        <w:t>)</w:t>
      </w:r>
    </w:p>
    <w:p w14:paraId="134124E9" w14:textId="77777777" w:rsidR="006249D9" w:rsidRDefault="006249D9">
      <w:pPr>
        <w:ind w:left="1" w:hanging="3"/>
        <w:jc w:val="center"/>
        <w:rPr>
          <w:color w:val="000000"/>
          <w:sz w:val="28"/>
          <w:szCs w:val="28"/>
        </w:rPr>
      </w:pPr>
    </w:p>
    <w:tbl>
      <w:tblPr>
        <w:tblStyle w:val="a"/>
        <w:tblW w:w="8647"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2835"/>
        <w:gridCol w:w="5812"/>
      </w:tblGrid>
      <w:tr w:rsidR="006249D9" w14:paraId="3ACABD9A" w14:textId="77777777">
        <w:trPr>
          <w:trHeight w:val="2260"/>
        </w:trPr>
        <w:tc>
          <w:tcPr>
            <w:tcW w:w="2835" w:type="dxa"/>
            <w:tcBorders>
              <w:top w:val="single" w:sz="4" w:space="0" w:color="000000"/>
            </w:tcBorders>
          </w:tcPr>
          <w:p w14:paraId="4531C59A"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b/>
                <w:color w:val="000000"/>
                <w:sz w:val="18"/>
                <w:szCs w:val="18"/>
              </w:rPr>
              <w:br/>
            </w:r>
          </w:p>
          <w:p w14:paraId="21767F50"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b/>
                <w:color w:val="000000"/>
                <w:sz w:val="18"/>
                <w:szCs w:val="18"/>
              </w:rPr>
              <w:t>______________</w:t>
            </w:r>
          </w:p>
          <w:p w14:paraId="59FED5C9"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b/>
                <w:color w:val="000000"/>
                <w:sz w:val="18"/>
                <w:szCs w:val="18"/>
              </w:rPr>
              <w:t xml:space="preserve">Article History: </w:t>
            </w:r>
          </w:p>
          <w:p w14:paraId="205C62ED" w14:textId="7F28223A"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 xml:space="preserve">Received: </w:t>
            </w:r>
            <w:r w:rsidR="005C0356">
              <w:rPr>
                <w:color w:val="000000"/>
                <w:sz w:val="18"/>
                <w:szCs w:val="18"/>
              </w:rPr>
              <w:t xml:space="preserve"> 16-03-2025</w:t>
            </w:r>
          </w:p>
          <w:p w14:paraId="134BEEF3" w14:textId="23B202F4"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 xml:space="preserve">Revised:  </w:t>
            </w:r>
            <w:r w:rsidR="005C0356">
              <w:rPr>
                <w:color w:val="000000"/>
                <w:sz w:val="18"/>
                <w:szCs w:val="18"/>
              </w:rPr>
              <w:t xml:space="preserve">  30-03-2025</w:t>
            </w:r>
          </w:p>
          <w:p w14:paraId="631A9360" w14:textId="3DFCBB80"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Accepted:</w:t>
            </w:r>
            <w:r w:rsidR="005C0356">
              <w:rPr>
                <w:color w:val="000000"/>
                <w:sz w:val="18"/>
                <w:szCs w:val="18"/>
              </w:rPr>
              <w:t xml:space="preserve">  07-07-2025</w:t>
            </w:r>
            <w:r>
              <w:rPr>
                <w:color w:val="000000"/>
                <w:sz w:val="18"/>
                <w:szCs w:val="18"/>
              </w:rPr>
              <w:t xml:space="preserve">  </w:t>
            </w:r>
          </w:p>
          <w:p w14:paraId="0D94C56F" w14:textId="692B522F"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 xml:space="preserve">Published: </w:t>
            </w:r>
            <w:r w:rsidR="005C0356">
              <w:rPr>
                <w:color w:val="000000"/>
                <w:sz w:val="18"/>
                <w:szCs w:val="18"/>
              </w:rPr>
              <w:t>15-07-2025</w:t>
            </w:r>
          </w:p>
          <w:p w14:paraId="1F66FAF5" w14:textId="77777777" w:rsidR="006249D9" w:rsidRDefault="006249D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p>
          <w:p w14:paraId="4CB6555B" w14:textId="77777777" w:rsidR="006249D9" w:rsidRDefault="006249D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p>
          <w:p w14:paraId="09F5616C"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_________</w:t>
            </w:r>
          </w:p>
          <w:p w14:paraId="25A72C26"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rFonts w:ascii="Courier New" w:eastAsia="Courier New" w:hAnsi="Courier New" w:cs="Courier New"/>
                <w:color w:val="000000"/>
                <w:sz w:val="18"/>
                <w:szCs w:val="18"/>
              </w:rPr>
            </w:pPr>
            <w:r>
              <w:rPr>
                <w:b/>
                <w:color w:val="000000"/>
                <w:sz w:val="18"/>
                <w:szCs w:val="18"/>
              </w:rPr>
              <w:t>Keywords:</w:t>
            </w:r>
            <w:r>
              <w:rPr>
                <w:rFonts w:ascii="Courier New" w:eastAsia="Courier New" w:hAnsi="Courier New" w:cs="Courier New"/>
                <w:b/>
                <w:color w:val="000000"/>
                <w:sz w:val="18"/>
                <w:szCs w:val="18"/>
              </w:rPr>
              <w:t xml:space="preserve"> </w:t>
            </w:r>
          </w:p>
          <w:p w14:paraId="6CCB121F" w14:textId="77777777" w:rsidR="001E4A5D" w:rsidRDefault="00F42A30" w:rsidP="00F42A3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sz w:val="18"/>
                <w:szCs w:val="18"/>
              </w:rPr>
            </w:pPr>
            <w:r w:rsidRPr="00F42A30">
              <w:rPr>
                <w:sz w:val="18"/>
                <w:szCs w:val="18"/>
              </w:rPr>
              <w:t>Educational leadership, EMO schools, Khairpur</w:t>
            </w:r>
            <w:r w:rsidR="001E4A5D">
              <w:rPr>
                <w:sz w:val="18"/>
                <w:szCs w:val="18"/>
              </w:rPr>
              <w:t xml:space="preserve"> Mir’s</w:t>
            </w:r>
            <w:r w:rsidRPr="00F42A30">
              <w:rPr>
                <w:sz w:val="18"/>
                <w:szCs w:val="18"/>
              </w:rPr>
              <w:t xml:space="preserve"> District, </w:t>
            </w:r>
          </w:p>
          <w:p w14:paraId="00E87AA0" w14:textId="0413204E" w:rsidR="006249D9" w:rsidRDefault="00F42A30" w:rsidP="00F42A3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sidRPr="00F42A30">
              <w:rPr>
                <w:sz w:val="18"/>
                <w:szCs w:val="18"/>
              </w:rPr>
              <w:t>PPP model, school performance</w:t>
            </w:r>
          </w:p>
          <w:p w14:paraId="71B50BD0"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______________________</w:t>
            </w:r>
          </w:p>
          <w:p w14:paraId="4993138A" w14:textId="77777777" w:rsidR="006249D9" w:rsidRDefault="00E30218">
            <w:pPr>
              <w:ind w:left="0" w:right="-116" w:hanging="2"/>
              <w:rPr>
                <w:color w:val="000000"/>
                <w:sz w:val="18"/>
                <w:szCs w:val="18"/>
              </w:rPr>
            </w:pPr>
            <w:r>
              <w:rPr>
                <w:b/>
                <w:color w:val="000000"/>
                <w:sz w:val="18"/>
                <w:szCs w:val="18"/>
              </w:rPr>
              <w:t>*Correspondence Author:</w:t>
            </w:r>
          </w:p>
          <w:p w14:paraId="2A616695" w14:textId="6E8FED40" w:rsidR="006249D9" w:rsidRPr="00F42A30" w:rsidRDefault="00F42A30" w:rsidP="00C07ACA">
            <w:pPr>
              <w:ind w:left="0" w:hanging="2"/>
              <w:rPr>
                <w:color w:val="000000"/>
                <w:sz w:val="20"/>
                <w:szCs w:val="20"/>
                <w:u w:val="single"/>
              </w:rPr>
            </w:pPr>
            <w:hyperlink r:id="rId9" w:history="1">
              <w:r w:rsidRPr="00F42A30">
                <w:rPr>
                  <w:rStyle w:val="Hyperlink"/>
                  <w:sz w:val="18"/>
                  <w:szCs w:val="18"/>
                </w:rPr>
                <w:t>mirzamuhammadbilalbaigmughal@gmail.com</w:t>
              </w:r>
            </w:hyperlink>
          </w:p>
        </w:tc>
        <w:tc>
          <w:tcPr>
            <w:tcW w:w="5812" w:type="dxa"/>
            <w:tcBorders>
              <w:top w:val="single" w:sz="4" w:space="0" w:color="000000"/>
              <w:bottom w:val="nil"/>
            </w:tcBorders>
          </w:tcPr>
          <w:p w14:paraId="75A9269C" w14:textId="77777777" w:rsidR="006249D9" w:rsidRDefault="006249D9">
            <w:pPr>
              <w:ind w:left="0" w:hanging="2"/>
              <w:jc w:val="both"/>
              <w:rPr>
                <w:color w:val="000000"/>
                <w:sz w:val="20"/>
                <w:szCs w:val="20"/>
              </w:rPr>
            </w:pPr>
          </w:p>
          <w:p w14:paraId="753B2F9F" w14:textId="700820ED" w:rsidR="006249D9" w:rsidRDefault="00E30218" w:rsidP="00F42A30">
            <w:pPr>
              <w:ind w:left="0" w:hanging="2"/>
              <w:jc w:val="both"/>
              <w:rPr>
                <w:color w:val="000000"/>
                <w:sz w:val="20"/>
                <w:szCs w:val="20"/>
              </w:rPr>
            </w:pPr>
            <w:r>
              <w:rPr>
                <w:b/>
                <w:color w:val="000000"/>
                <w:sz w:val="20"/>
                <w:szCs w:val="20"/>
              </w:rPr>
              <w:t>Abstract:</w:t>
            </w:r>
            <w:r>
              <w:rPr>
                <w:color w:val="000000"/>
                <w:sz w:val="20"/>
                <w:szCs w:val="20"/>
              </w:rPr>
              <w:t xml:space="preserve"> </w:t>
            </w:r>
            <w:r w:rsidR="00CC3C53" w:rsidRPr="00CC3C53">
              <w:rPr>
                <w:color w:val="000000"/>
                <w:sz w:val="20"/>
                <w:szCs w:val="20"/>
              </w:rPr>
              <w:t xml:space="preserve">This paper explores how leadership practices influence the performance of EMO (Education Management Organization) schools under the public-private partnership (PPP) model in Khairpur district of Sindh. The study examines five EMO-managed government high schools – Kauro Goth, Tando Nazar Ali, </w:t>
            </w:r>
            <w:proofErr w:type="spellStart"/>
            <w:r w:rsidR="00CC3C53" w:rsidRPr="00CC3C53">
              <w:rPr>
                <w:color w:val="000000"/>
                <w:sz w:val="20"/>
                <w:szCs w:val="20"/>
              </w:rPr>
              <w:t>Bojdar</w:t>
            </w:r>
            <w:proofErr w:type="spellEnd"/>
            <w:r w:rsidR="00CC3C53" w:rsidRPr="00CC3C53">
              <w:rPr>
                <w:color w:val="000000"/>
                <w:sz w:val="20"/>
                <w:szCs w:val="20"/>
              </w:rPr>
              <w:t xml:space="preserve"> Wada, Drib Mehar Shah and </w:t>
            </w:r>
            <w:proofErr w:type="spellStart"/>
            <w:r w:rsidR="00CC3C53" w:rsidRPr="00CC3C53">
              <w:rPr>
                <w:color w:val="000000"/>
                <w:sz w:val="20"/>
                <w:szCs w:val="20"/>
              </w:rPr>
              <w:t>Hussainabad</w:t>
            </w:r>
            <w:proofErr w:type="spellEnd"/>
            <w:r w:rsidR="00CC3C53" w:rsidRPr="00CC3C53">
              <w:rPr>
                <w:color w:val="000000"/>
                <w:sz w:val="20"/>
                <w:szCs w:val="20"/>
              </w:rPr>
              <w:t xml:space="preserve"> – to assess the impact of school leadership on teacher performance, student success and institutional effectiveness. A qualitative multiple-case study design was used, with data collected through semi-structured interviews, classroom observations, and document analysis with principals, teachers, and community representatives. The findings indicate that effective instructional leadership, participative decision making and strong community engagement significantly enhance school performance and teacher motivation. However, challenges such as limited autonomy, resource constraints and inconsistent monitoring systems hinder sustained improvement. The study underlines the need for capacity building for school leaders, consistent guidance from EMOs and collaborative leadership practices aligned with local contexts. The paper concludes with recommendations for policy makers, EMO operators and education departments to strengthen leadership development frameworks and improve governance in public sector schools through evidence-based strategies.</w:t>
            </w:r>
          </w:p>
          <w:p w14:paraId="7A9ED7D3" w14:textId="77777777" w:rsidR="006249D9" w:rsidRDefault="006249D9">
            <w:pPr>
              <w:ind w:left="0" w:hanging="2"/>
              <w:jc w:val="both"/>
              <w:rPr>
                <w:color w:val="000000"/>
                <w:sz w:val="20"/>
                <w:szCs w:val="20"/>
              </w:rPr>
            </w:pPr>
          </w:p>
        </w:tc>
      </w:tr>
      <w:tr w:rsidR="006249D9" w14:paraId="255FB73B" w14:textId="77777777">
        <w:tc>
          <w:tcPr>
            <w:tcW w:w="8647" w:type="dxa"/>
            <w:gridSpan w:val="2"/>
            <w:tcBorders>
              <w:bottom w:val="single" w:sz="4" w:space="0" w:color="000000"/>
            </w:tcBorders>
          </w:tcPr>
          <w:p w14:paraId="0ED891D8" w14:textId="77777777" w:rsidR="006249D9" w:rsidRDefault="006249D9">
            <w:pPr>
              <w:ind w:left="0" w:right="-116" w:hanging="2"/>
              <w:rPr>
                <w:color w:val="000000"/>
                <w:sz w:val="20"/>
                <w:szCs w:val="20"/>
              </w:rPr>
            </w:pPr>
          </w:p>
        </w:tc>
      </w:tr>
    </w:tbl>
    <w:p w14:paraId="640508E8" w14:textId="77777777" w:rsidR="006249D9" w:rsidRDefault="006249D9">
      <w:pPr>
        <w:ind w:left="0" w:hanging="2"/>
        <w:sectPr w:rsidR="006249D9" w:rsidSect="005C0356">
          <w:headerReference w:type="even" r:id="rId10"/>
          <w:headerReference w:type="default" r:id="rId11"/>
          <w:footerReference w:type="even" r:id="rId12"/>
          <w:footerReference w:type="default" r:id="rId13"/>
          <w:headerReference w:type="first" r:id="rId14"/>
          <w:footerReference w:type="first" r:id="rId15"/>
          <w:pgSz w:w="11905" w:h="16837"/>
          <w:pgMar w:top="450" w:right="1285" w:bottom="1474" w:left="2041" w:header="180" w:footer="720" w:gutter="0"/>
          <w:pgNumType w:start="1"/>
          <w:cols w:space="720"/>
          <w:titlePg/>
        </w:sectPr>
      </w:pPr>
    </w:p>
    <w:p w14:paraId="30338825" w14:textId="77777777" w:rsidR="006249D9" w:rsidRDefault="00E30218">
      <w:pPr>
        <w:spacing w:line="276" w:lineRule="auto"/>
        <w:ind w:left="0" w:hanging="2"/>
        <w:rPr>
          <w:color w:val="000000"/>
        </w:rPr>
      </w:pPr>
      <w:r>
        <w:rPr>
          <w:b/>
          <w:color w:val="000000"/>
        </w:rPr>
        <w:t xml:space="preserve">INTRODUCTION </w:t>
      </w:r>
    </w:p>
    <w:p w14:paraId="2724637C" w14:textId="1BE636A3" w:rsidR="00F42A30" w:rsidRPr="00F42A30" w:rsidRDefault="00F42A30" w:rsidP="00F42A30">
      <w:pPr>
        <w:pBdr>
          <w:top w:val="nil"/>
          <w:left w:val="nil"/>
          <w:bottom w:val="nil"/>
          <w:right w:val="nil"/>
          <w:between w:val="nil"/>
        </w:pBdr>
        <w:spacing w:line="276" w:lineRule="auto"/>
        <w:ind w:left="0" w:hanging="2"/>
        <w:jc w:val="both"/>
        <w:rPr>
          <w:b/>
          <w:bCs/>
          <w:color w:val="0E101A"/>
        </w:rPr>
      </w:pPr>
      <w:r w:rsidRPr="00F42A30">
        <w:rPr>
          <w:b/>
          <w:bCs/>
          <w:color w:val="0E101A"/>
        </w:rPr>
        <w:t>Background of the Study</w:t>
      </w:r>
    </w:p>
    <w:p w14:paraId="047AA24F" w14:textId="042A4C94" w:rsidR="00C72AEE" w:rsidRPr="00C72AEE" w:rsidRDefault="00C72AEE" w:rsidP="00C72AEE">
      <w:pPr>
        <w:pBdr>
          <w:top w:val="nil"/>
          <w:left w:val="nil"/>
          <w:bottom w:val="nil"/>
          <w:right w:val="nil"/>
          <w:between w:val="nil"/>
        </w:pBdr>
        <w:spacing w:line="276" w:lineRule="auto"/>
        <w:ind w:left="0" w:hanging="2"/>
        <w:jc w:val="both"/>
        <w:rPr>
          <w:color w:val="0E101A"/>
        </w:rPr>
      </w:pPr>
      <w:r w:rsidRPr="00C72AEE">
        <w:rPr>
          <w:color w:val="0E101A"/>
        </w:rPr>
        <w:t>Leadership in the education sector is recognized globally as an important factor in determining the quality, culture, and effectiveness of schools. Strong leadership in schools is linked to improved teacher motivation, student achievement, and organizational stability (</w:t>
      </w:r>
      <w:proofErr w:type="spellStart"/>
      <w:r w:rsidRPr="00C72AEE">
        <w:rPr>
          <w:color w:val="0E101A"/>
        </w:rPr>
        <w:t>Leithwood</w:t>
      </w:r>
      <w:proofErr w:type="spellEnd"/>
      <w:r w:rsidRPr="00C72AEE">
        <w:rPr>
          <w:color w:val="0E101A"/>
        </w:rPr>
        <w:t xml:space="preserve"> et al., 2020). In developing regions like Pakistan, interest in school leadership has increased due to educational reforms, decentralization, and greater involvement of the private sector in public education. The Education Management Organization (EMO) model in Sindh marks a significant move toward shared governance and better performance.  </w:t>
      </w:r>
    </w:p>
    <w:p w14:paraId="01D315BE" w14:textId="65C871C6" w:rsidR="00C72AEE" w:rsidRPr="00C72AEE" w:rsidRDefault="00C72AEE" w:rsidP="00C72AEE">
      <w:pPr>
        <w:pBdr>
          <w:top w:val="nil"/>
          <w:left w:val="nil"/>
          <w:bottom w:val="nil"/>
          <w:right w:val="nil"/>
          <w:between w:val="nil"/>
        </w:pBdr>
        <w:spacing w:line="276" w:lineRule="auto"/>
        <w:ind w:left="0" w:hanging="2"/>
        <w:jc w:val="both"/>
        <w:rPr>
          <w:color w:val="0E101A"/>
        </w:rPr>
      </w:pPr>
      <w:r w:rsidRPr="00C72AEE">
        <w:rPr>
          <w:color w:val="0E101A"/>
        </w:rPr>
        <w:t xml:space="preserve">The EMO initiative, launched by the Sindh Government through the PPP model, aims to revitalize underperforming public schools by improving management skills, developing infrastructure, and strengthening leadership. EMOs oversee groups of government schools to ensure effective administration, enriched educational environments, and better teacher oversight. While improving infrastructure is necessary, the sustainability of educational </w:t>
      </w:r>
      <w:r w:rsidRPr="00C72AEE">
        <w:rPr>
          <w:color w:val="0E101A"/>
        </w:rPr>
        <w:lastRenderedPageBreak/>
        <w:t xml:space="preserve">results depends greatly on the leadership skills of school heads and the culture fostered under EMO management.  </w:t>
      </w:r>
    </w:p>
    <w:p w14:paraId="5E8C9A2C" w14:textId="55C1B8FB" w:rsidR="00273016" w:rsidRDefault="00C72AEE" w:rsidP="00C72AEE">
      <w:pPr>
        <w:pBdr>
          <w:top w:val="nil"/>
          <w:left w:val="nil"/>
          <w:bottom w:val="nil"/>
          <w:right w:val="nil"/>
          <w:between w:val="nil"/>
        </w:pBdr>
        <w:spacing w:line="276" w:lineRule="auto"/>
        <w:ind w:left="0" w:hanging="2"/>
        <w:jc w:val="both"/>
        <w:rPr>
          <w:color w:val="0E101A"/>
        </w:rPr>
      </w:pPr>
      <w:r w:rsidRPr="00C72AEE">
        <w:rPr>
          <w:color w:val="0E101A"/>
        </w:rPr>
        <w:t>In Khairpur District, a region known for its historical significance but facing educational challenges, EMO schools have introduced new dimensions of governance. Principals and headteachers operate within hybrid management frameworks influenced by both government and EMO policies. These frameworks shape decision-making processes, accountability measures, and opportunities for professional growth. This context presents both opportunities and challenges for leadership practices. It requires a balance among compliance, innovation, accountability, autonomy, and the expectations for performance and community. Understanding leadership practices in these EMO-managed schools is crucial for assessing the impact of this reform on school performance.</w:t>
      </w:r>
    </w:p>
    <w:p w14:paraId="1CF58591" w14:textId="77777777" w:rsidR="00034737" w:rsidRDefault="00034737" w:rsidP="00F42A30">
      <w:pPr>
        <w:pBdr>
          <w:top w:val="nil"/>
          <w:left w:val="nil"/>
          <w:bottom w:val="nil"/>
          <w:right w:val="nil"/>
          <w:between w:val="nil"/>
        </w:pBdr>
        <w:spacing w:line="276" w:lineRule="auto"/>
        <w:ind w:left="0" w:hanging="2"/>
        <w:jc w:val="both"/>
        <w:rPr>
          <w:b/>
          <w:bCs/>
          <w:color w:val="0E101A"/>
        </w:rPr>
      </w:pPr>
    </w:p>
    <w:p w14:paraId="33A79B73" w14:textId="58D7816A" w:rsidR="00F42A30" w:rsidRPr="00F42A30" w:rsidRDefault="00F42A30" w:rsidP="00F42A30">
      <w:pPr>
        <w:pBdr>
          <w:top w:val="nil"/>
          <w:left w:val="nil"/>
          <w:bottom w:val="nil"/>
          <w:right w:val="nil"/>
          <w:between w:val="nil"/>
        </w:pBdr>
        <w:spacing w:line="276" w:lineRule="auto"/>
        <w:ind w:left="0" w:hanging="2"/>
        <w:jc w:val="both"/>
        <w:rPr>
          <w:b/>
          <w:bCs/>
          <w:color w:val="0E101A"/>
        </w:rPr>
      </w:pPr>
      <w:r w:rsidRPr="00F42A30">
        <w:rPr>
          <w:b/>
          <w:bCs/>
          <w:color w:val="0E101A"/>
        </w:rPr>
        <w:t>Context of the Study</w:t>
      </w:r>
    </w:p>
    <w:p w14:paraId="5D1443DF" w14:textId="62EF0F49" w:rsidR="00C72AEE" w:rsidRPr="00C72AEE" w:rsidRDefault="00C72AEE" w:rsidP="00C72AEE">
      <w:pPr>
        <w:pBdr>
          <w:top w:val="nil"/>
          <w:left w:val="nil"/>
          <w:bottom w:val="nil"/>
          <w:right w:val="nil"/>
          <w:between w:val="nil"/>
        </w:pBdr>
        <w:spacing w:line="276" w:lineRule="auto"/>
        <w:ind w:left="0" w:hanging="2"/>
        <w:jc w:val="both"/>
        <w:rPr>
          <w:color w:val="0E101A"/>
        </w:rPr>
      </w:pPr>
      <w:r w:rsidRPr="00C72AEE">
        <w:rPr>
          <w:color w:val="0E101A"/>
        </w:rPr>
        <w:t xml:space="preserve">Khairpur District has a diverse educational landscape marked by differences between rural and urban areas, financial issues, and varying levels of teacher skills. The creation of schools run by Educational Management Organizations (EMOs) provides a chance to explore how new leadership styles affect school performance. The selected EMO schools—Government High School </w:t>
      </w:r>
      <w:proofErr w:type="spellStart"/>
      <w:r w:rsidRPr="00C72AEE">
        <w:rPr>
          <w:color w:val="0E101A"/>
        </w:rPr>
        <w:t>Kouro</w:t>
      </w:r>
      <w:proofErr w:type="spellEnd"/>
      <w:r w:rsidRPr="00C72AEE">
        <w:rPr>
          <w:color w:val="0E101A"/>
        </w:rPr>
        <w:t xml:space="preserve"> Goth, Government High School Tando Nazar Ali, Government High School </w:t>
      </w:r>
      <w:proofErr w:type="spellStart"/>
      <w:r w:rsidRPr="00C72AEE">
        <w:rPr>
          <w:color w:val="0E101A"/>
        </w:rPr>
        <w:t>Bozdar</w:t>
      </w:r>
      <w:proofErr w:type="spellEnd"/>
      <w:r w:rsidRPr="00C72AEE">
        <w:rPr>
          <w:color w:val="0E101A"/>
        </w:rPr>
        <w:t xml:space="preserve"> Wada, Government High School Drib Mehar Shah, and Government High School </w:t>
      </w:r>
      <w:proofErr w:type="spellStart"/>
      <w:r w:rsidRPr="00C72AEE">
        <w:rPr>
          <w:color w:val="0E101A"/>
        </w:rPr>
        <w:t>Hussainabad</w:t>
      </w:r>
      <w:proofErr w:type="spellEnd"/>
      <w:r w:rsidRPr="00C72AEE">
        <w:rPr>
          <w:color w:val="0E101A"/>
        </w:rPr>
        <w:t xml:space="preserve">—are typical examples of EMO initiatives in the region. </w:t>
      </w:r>
    </w:p>
    <w:p w14:paraId="31ED4FAC" w14:textId="6D7CAC68" w:rsidR="00034737" w:rsidRDefault="00C72AEE" w:rsidP="00C72AEE">
      <w:pPr>
        <w:pBdr>
          <w:top w:val="nil"/>
          <w:left w:val="nil"/>
          <w:bottom w:val="nil"/>
          <w:right w:val="nil"/>
          <w:between w:val="nil"/>
        </w:pBdr>
        <w:spacing w:line="276" w:lineRule="auto"/>
        <w:ind w:left="0" w:hanging="2"/>
        <w:jc w:val="both"/>
        <w:rPr>
          <w:color w:val="0E101A"/>
        </w:rPr>
      </w:pPr>
      <w:r w:rsidRPr="00C72AEE">
        <w:rPr>
          <w:color w:val="0E101A"/>
        </w:rPr>
        <w:t>These schools operate in different socio-demographic contexts but share similar management structures, oversight systems, and educational goals. The EMO model introduces better monitoring, leadership training, and resource distribution. However, the success of these initiatives largely depends on school leadership, especially how principals apply EMO guidelines into practical plans to improve teaching and learning.</w:t>
      </w:r>
    </w:p>
    <w:p w14:paraId="6BF8CBAA" w14:textId="77777777" w:rsidR="00C72AEE" w:rsidRDefault="00C72AEE" w:rsidP="00273016">
      <w:pPr>
        <w:pBdr>
          <w:top w:val="nil"/>
          <w:left w:val="nil"/>
          <w:bottom w:val="nil"/>
          <w:right w:val="nil"/>
          <w:between w:val="nil"/>
        </w:pBdr>
        <w:spacing w:line="276" w:lineRule="auto"/>
        <w:ind w:left="0" w:hanging="2"/>
        <w:jc w:val="both"/>
        <w:rPr>
          <w:b/>
          <w:bCs/>
          <w:color w:val="0E101A"/>
        </w:rPr>
      </w:pPr>
    </w:p>
    <w:p w14:paraId="52FE065B" w14:textId="4E62D4B9" w:rsidR="00F42A30" w:rsidRPr="00DF07DC" w:rsidRDefault="00F42A30" w:rsidP="00F42A30">
      <w:pPr>
        <w:pBdr>
          <w:top w:val="nil"/>
          <w:left w:val="nil"/>
          <w:bottom w:val="nil"/>
          <w:right w:val="nil"/>
          <w:between w:val="nil"/>
        </w:pBdr>
        <w:spacing w:line="276" w:lineRule="auto"/>
        <w:ind w:left="0" w:hanging="2"/>
        <w:jc w:val="both"/>
        <w:rPr>
          <w:b/>
          <w:bCs/>
          <w:color w:val="0E101A"/>
        </w:rPr>
      </w:pPr>
      <w:r w:rsidRPr="00DF07DC">
        <w:rPr>
          <w:b/>
          <w:bCs/>
          <w:color w:val="0E101A"/>
        </w:rPr>
        <w:t>Problem Statement</w:t>
      </w:r>
    </w:p>
    <w:p w14:paraId="5E6EA336" w14:textId="55EB5801" w:rsidR="00C72AEE" w:rsidRPr="00C72AEE" w:rsidRDefault="00C72AEE" w:rsidP="00C72AEE">
      <w:pPr>
        <w:pBdr>
          <w:top w:val="nil"/>
          <w:left w:val="nil"/>
          <w:bottom w:val="nil"/>
          <w:right w:val="nil"/>
          <w:between w:val="nil"/>
        </w:pBdr>
        <w:spacing w:line="276" w:lineRule="auto"/>
        <w:ind w:left="0" w:hanging="2"/>
        <w:jc w:val="both"/>
        <w:rPr>
          <w:color w:val="0E101A"/>
        </w:rPr>
      </w:pPr>
      <w:r w:rsidRPr="00C72AEE">
        <w:rPr>
          <w:color w:val="0E101A"/>
        </w:rPr>
        <w:t xml:space="preserve">Though leadership is considered vital for effective education, there is a significant gap in understanding how leadership practices affect performance in Pakistan’s EMO-managed schools. EMOs aim to improve governance and accountability, but there is little evidence of their actual impact on the quality of leadership and school outcomes, particularly in rural areas like Khairpur. </w:t>
      </w:r>
    </w:p>
    <w:p w14:paraId="7D6185EC" w14:textId="409C0384" w:rsidR="00C72AEE" w:rsidRPr="00C72AEE" w:rsidRDefault="00C72AEE" w:rsidP="00C72AEE">
      <w:pPr>
        <w:pBdr>
          <w:top w:val="nil"/>
          <w:left w:val="nil"/>
          <w:bottom w:val="nil"/>
          <w:right w:val="nil"/>
          <w:between w:val="nil"/>
        </w:pBdr>
        <w:spacing w:line="276" w:lineRule="auto"/>
        <w:ind w:left="0" w:hanging="2"/>
        <w:jc w:val="both"/>
        <w:rPr>
          <w:color w:val="0E101A"/>
        </w:rPr>
      </w:pPr>
      <w:r w:rsidRPr="00C72AEE">
        <w:rPr>
          <w:color w:val="0E101A"/>
        </w:rPr>
        <w:t>Leaders in these schools often face challenges such as limited decision-making power, lack of professional development opportunities, and conflicting demands from both EMO and government bodies. Furthermore, the relationship between leadership practices and school performance metrics, including student learning outcomes, teacher attendance, community satisfaction, and resource usage, has not been sufficiently documented.</w:t>
      </w:r>
    </w:p>
    <w:p w14:paraId="10C3CB67" w14:textId="215BB2E9" w:rsidR="00034737" w:rsidRDefault="00C72AEE" w:rsidP="00C72AEE">
      <w:pPr>
        <w:pBdr>
          <w:top w:val="nil"/>
          <w:left w:val="nil"/>
          <w:bottom w:val="nil"/>
          <w:right w:val="nil"/>
          <w:between w:val="nil"/>
        </w:pBdr>
        <w:spacing w:line="276" w:lineRule="auto"/>
        <w:ind w:left="0" w:hanging="2"/>
        <w:jc w:val="both"/>
        <w:rPr>
          <w:color w:val="0E101A"/>
        </w:rPr>
      </w:pPr>
      <w:r w:rsidRPr="00C72AEE">
        <w:rPr>
          <w:color w:val="0E101A"/>
        </w:rPr>
        <w:t>As a result, this research seeks to explore how leadership practices within the EMO framework help or hinder school performance by examining the specific strategies used by EMO school leaders in Khairpur District and their effects on overall school performance.</w:t>
      </w:r>
    </w:p>
    <w:p w14:paraId="352FC734" w14:textId="77777777" w:rsidR="00C72AEE" w:rsidRDefault="00C72AEE" w:rsidP="009A2D15">
      <w:pPr>
        <w:pBdr>
          <w:top w:val="nil"/>
          <w:left w:val="nil"/>
          <w:bottom w:val="nil"/>
          <w:right w:val="nil"/>
          <w:between w:val="nil"/>
        </w:pBdr>
        <w:spacing w:line="276" w:lineRule="auto"/>
        <w:ind w:left="0" w:hanging="2"/>
        <w:jc w:val="both"/>
        <w:rPr>
          <w:b/>
          <w:bCs/>
          <w:color w:val="0E101A"/>
        </w:rPr>
      </w:pPr>
    </w:p>
    <w:p w14:paraId="27F0D4A1" w14:textId="6D9B5BF4" w:rsidR="00034737" w:rsidRDefault="00F42A30" w:rsidP="00034737">
      <w:pPr>
        <w:pBdr>
          <w:top w:val="nil"/>
          <w:left w:val="nil"/>
          <w:bottom w:val="nil"/>
          <w:right w:val="nil"/>
          <w:between w:val="nil"/>
        </w:pBdr>
        <w:spacing w:line="276" w:lineRule="auto"/>
        <w:ind w:left="0" w:hanging="2"/>
        <w:jc w:val="both"/>
        <w:rPr>
          <w:b/>
          <w:bCs/>
          <w:color w:val="0E101A"/>
        </w:rPr>
      </w:pPr>
      <w:r w:rsidRPr="00F42A30">
        <w:rPr>
          <w:b/>
          <w:bCs/>
          <w:color w:val="0E101A"/>
        </w:rPr>
        <w:t>Research Objectives</w:t>
      </w:r>
    </w:p>
    <w:p w14:paraId="49CBEB6B" w14:textId="330F50CB" w:rsidR="00034737" w:rsidRPr="00034737" w:rsidRDefault="00034737" w:rsidP="00034737">
      <w:pPr>
        <w:pBdr>
          <w:top w:val="nil"/>
          <w:left w:val="nil"/>
          <w:bottom w:val="nil"/>
          <w:right w:val="nil"/>
          <w:between w:val="nil"/>
        </w:pBdr>
        <w:spacing w:line="276" w:lineRule="auto"/>
        <w:ind w:left="0" w:hanging="2"/>
        <w:jc w:val="both"/>
        <w:rPr>
          <w:color w:val="0E101A"/>
        </w:rPr>
      </w:pPr>
      <w:r w:rsidRPr="00034737">
        <w:rPr>
          <w:color w:val="0E101A"/>
        </w:rPr>
        <w:lastRenderedPageBreak/>
        <w:t xml:space="preserve">The main </w:t>
      </w:r>
      <w:r>
        <w:rPr>
          <w:color w:val="0E101A"/>
        </w:rPr>
        <w:t>objective</w:t>
      </w:r>
      <w:r w:rsidRPr="00034737">
        <w:rPr>
          <w:color w:val="0E101A"/>
        </w:rPr>
        <w:t xml:space="preserve"> of this research is to examine how </w:t>
      </w:r>
      <w:r w:rsidRPr="00034737">
        <w:rPr>
          <w:b/>
          <w:bCs/>
          <w:color w:val="0E101A"/>
        </w:rPr>
        <w:t>leadership practices influence school performance</w:t>
      </w:r>
      <w:r w:rsidRPr="00034737">
        <w:rPr>
          <w:color w:val="0E101A"/>
        </w:rPr>
        <w:t xml:space="preserve"> in EMO-managed educational institutions located in Khairpur District, Sindh.  </w:t>
      </w:r>
    </w:p>
    <w:p w14:paraId="2F1338F2" w14:textId="77777777" w:rsidR="00034737" w:rsidRPr="00034737" w:rsidRDefault="00034737" w:rsidP="00034737">
      <w:pPr>
        <w:pBdr>
          <w:top w:val="nil"/>
          <w:left w:val="nil"/>
          <w:bottom w:val="nil"/>
          <w:right w:val="nil"/>
          <w:between w:val="nil"/>
        </w:pBdr>
        <w:spacing w:line="276" w:lineRule="auto"/>
        <w:ind w:left="0" w:hanging="2"/>
        <w:jc w:val="both"/>
        <w:rPr>
          <w:color w:val="0E101A"/>
        </w:rPr>
      </w:pPr>
      <w:r w:rsidRPr="00034737">
        <w:rPr>
          <w:color w:val="0E101A"/>
        </w:rPr>
        <w:t xml:space="preserve">The specific goals are as follows:  </w:t>
      </w:r>
    </w:p>
    <w:p w14:paraId="0F7C63EC" w14:textId="11963BE8" w:rsidR="00034737" w:rsidRPr="00034737" w:rsidRDefault="00034737" w:rsidP="00034737">
      <w:pPr>
        <w:pStyle w:val="ListParagraph"/>
        <w:numPr>
          <w:ilvl w:val="0"/>
          <w:numId w:val="11"/>
        </w:numPr>
        <w:pBdr>
          <w:top w:val="nil"/>
          <w:left w:val="nil"/>
          <w:bottom w:val="nil"/>
          <w:right w:val="nil"/>
          <w:between w:val="nil"/>
        </w:pBdr>
        <w:ind w:leftChars="0" w:firstLineChars="0"/>
        <w:jc w:val="both"/>
        <w:rPr>
          <w:rFonts w:asciiTheme="majorBidi" w:hAnsiTheme="majorBidi" w:cstheme="majorBidi"/>
          <w:color w:val="0E101A"/>
          <w:sz w:val="24"/>
          <w:szCs w:val="24"/>
        </w:rPr>
      </w:pPr>
      <w:r w:rsidRPr="00034737">
        <w:rPr>
          <w:rFonts w:asciiTheme="majorBidi" w:hAnsiTheme="majorBidi" w:cstheme="majorBidi"/>
          <w:color w:val="0E101A"/>
          <w:sz w:val="24"/>
          <w:szCs w:val="24"/>
        </w:rPr>
        <w:t xml:space="preserve">To pinpoint the primary leadership styles and practices used by heads of EMO schools.  </w:t>
      </w:r>
    </w:p>
    <w:p w14:paraId="32121D91" w14:textId="22AE7C32" w:rsidR="00034737" w:rsidRPr="00034737" w:rsidRDefault="00034737" w:rsidP="00034737">
      <w:pPr>
        <w:pStyle w:val="ListParagraph"/>
        <w:numPr>
          <w:ilvl w:val="0"/>
          <w:numId w:val="11"/>
        </w:numPr>
        <w:pBdr>
          <w:top w:val="nil"/>
          <w:left w:val="nil"/>
          <w:bottom w:val="nil"/>
          <w:right w:val="nil"/>
          <w:between w:val="nil"/>
        </w:pBdr>
        <w:ind w:leftChars="0" w:firstLineChars="0"/>
        <w:jc w:val="both"/>
        <w:rPr>
          <w:rFonts w:asciiTheme="majorBidi" w:hAnsiTheme="majorBidi" w:cstheme="majorBidi"/>
          <w:color w:val="0E101A"/>
          <w:sz w:val="24"/>
          <w:szCs w:val="24"/>
        </w:rPr>
      </w:pPr>
      <w:r w:rsidRPr="00034737">
        <w:rPr>
          <w:rFonts w:asciiTheme="majorBidi" w:hAnsiTheme="majorBidi" w:cstheme="majorBidi"/>
          <w:color w:val="0E101A"/>
          <w:sz w:val="24"/>
          <w:szCs w:val="24"/>
        </w:rPr>
        <w:t xml:space="preserve">To evaluate the connection between leadership practices and school performance indicators, such as teacher motivation, student achievement, and community involvement.  </w:t>
      </w:r>
    </w:p>
    <w:p w14:paraId="7C050C6E" w14:textId="61275498" w:rsidR="00034737" w:rsidRPr="00034737" w:rsidRDefault="00034737" w:rsidP="00034737">
      <w:pPr>
        <w:pStyle w:val="ListParagraph"/>
        <w:numPr>
          <w:ilvl w:val="0"/>
          <w:numId w:val="11"/>
        </w:numPr>
        <w:pBdr>
          <w:top w:val="nil"/>
          <w:left w:val="nil"/>
          <w:bottom w:val="nil"/>
          <w:right w:val="nil"/>
          <w:between w:val="nil"/>
        </w:pBdr>
        <w:ind w:leftChars="0" w:firstLineChars="0"/>
        <w:jc w:val="both"/>
        <w:rPr>
          <w:rFonts w:asciiTheme="majorBidi" w:hAnsiTheme="majorBidi" w:cstheme="majorBidi"/>
          <w:color w:val="0E101A"/>
          <w:sz w:val="24"/>
          <w:szCs w:val="24"/>
        </w:rPr>
      </w:pPr>
      <w:r w:rsidRPr="00034737">
        <w:rPr>
          <w:rFonts w:asciiTheme="majorBidi" w:hAnsiTheme="majorBidi" w:cstheme="majorBidi"/>
          <w:color w:val="0E101A"/>
          <w:sz w:val="24"/>
          <w:szCs w:val="24"/>
        </w:rPr>
        <w:t xml:space="preserve">To investigate the obstacles confronted by EMO school leaders in executing effective leadership practices.  </w:t>
      </w:r>
    </w:p>
    <w:p w14:paraId="450E7E6D" w14:textId="32FE99AB" w:rsidR="00034737" w:rsidRPr="00034737" w:rsidRDefault="00034737" w:rsidP="00034737">
      <w:pPr>
        <w:pStyle w:val="ListParagraph"/>
        <w:numPr>
          <w:ilvl w:val="0"/>
          <w:numId w:val="11"/>
        </w:numPr>
        <w:pBdr>
          <w:top w:val="nil"/>
          <w:left w:val="nil"/>
          <w:bottom w:val="nil"/>
          <w:right w:val="nil"/>
          <w:between w:val="nil"/>
        </w:pBdr>
        <w:ind w:leftChars="0" w:firstLineChars="0"/>
        <w:jc w:val="both"/>
        <w:rPr>
          <w:rFonts w:asciiTheme="majorBidi" w:hAnsiTheme="majorBidi" w:cstheme="majorBidi"/>
          <w:color w:val="0E101A"/>
          <w:sz w:val="24"/>
          <w:szCs w:val="24"/>
        </w:rPr>
      </w:pPr>
      <w:r w:rsidRPr="00034737">
        <w:rPr>
          <w:rFonts w:asciiTheme="majorBidi" w:hAnsiTheme="majorBidi" w:cstheme="majorBidi"/>
          <w:color w:val="0E101A"/>
          <w:sz w:val="24"/>
          <w:szCs w:val="24"/>
        </w:rPr>
        <w:t xml:space="preserve">To propose evidence-based strategies for enhancing leadership capabilities and elevating school performance within the EMO framework.  </w:t>
      </w:r>
    </w:p>
    <w:p w14:paraId="376BF79C" w14:textId="77777777" w:rsidR="00034737" w:rsidRDefault="00034737" w:rsidP="00F42A30">
      <w:pPr>
        <w:pBdr>
          <w:top w:val="nil"/>
          <w:left w:val="nil"/>
          <w:bottom w:val="nil"/>
          <w:right w:val="nil"/>
          <w:between w:val="nil"/>
        </w:pBdr>
        <w:spacing w:line="276" w:lineRule="auto"/>
        <w:ind w:left="0" w:hanging="2"/>
        <w:jc w:val="both"/>
        <w:rPr>
          <w:b/>
          <w:bCs/>
          <w:color w:val="0E101A"/>
        </w:rPr>
      </w:pPr>
    </w:p>
    <w:p w14:paraId="314B8ED0" w14:textId="5D19E261" w:rsidR="00F42A30" w:rsidRPr="00F42A30" w:rsidRDefault="00F42A30" w:rsidP="00F42A30">
      <w:pPr>
        <w:pBdr>
          <w:top w:val="nil"/>
          <w:left w:val="nil"/>
          <w:bottom w:val="nil"/>
          <w:right w:val="nil"/>
          <w:between w:val="nil"/>
        </w:pBdr>
        <w:spacing w:line="276" w:lineRule="auto"/>
        <w:ind w:left="0" w:hanging="2"/>
        <w:jc w:val="both"/>
        <w:rPr>
          <w:b/>
          <w:bCs/>
          <w:color w:val="0E101A"/>
        </w:rPr>
      </w:pPr>
      <w:r w:rsidRPr="00F42A30">
        <w:rPr>
          <w:b/>
          <w:bCs/>
          <w:color w:val="0E101A"/>
        </w:rPr>
        <w:t>Research Questions</w:t>
      </w:r>
    </w:p>
    <w:p w14:paraId="49A35622" w14:textId="2D31ACBE" w:rsidR="00B979CF" w:rsidRPr="00B979CF" w:rsidRDefault="00F42A30" w:rsidP="00B979CF">
      <w:pPr>
        <w:pBdr>
          <w:top w:val="nil"/>
          <w:left w:val="nil"/>
          <w:bottom w:val="nil"/>
          <w:right w:val="nil"/>
          <w:between w:val="nil"/>
        </w:pBdr>
        <w:spacing w:line="276" w:lineRule="auto"/>
        <w:ind w:left="0" w:hanging="2"/>
        <w:jc w:val="both"/>
        <w:rPr>
          <w:color w:val="0E101A"/>
        </w:rPr>
      </w:pPr>
      <w:r w:rsidRPr="00B979CF">
        <w:rPr>
          <w:color w:val="0E101A"/>
        </w:rPr>
        <w:t>The study is guided by the following research questions:</w:t>
      </w:r>
    </w:p>
    <w:p w14:paraId="23579860" w14:textId="36B73324" w:rsidR="00B979CF" w:rsidRPr="00B979CF" w:rsidRDefault="00B979CF" w:rsidP="00B979CF">
      <w:pPr>
        <w:pStyle w:val="ListParagraph"/>
        <w:numPr>
          <w:ilvl w:val="0"/>
          <w:numId w:val="10"/>
        </w:numPr>
        <w:pBdr>
          <w:top w:val="nil"/>
          <w:left w:val="nil"/>
          <w:bottom w:val="nil"/>
          <w:right w:val="nil"/>
          <w:between w:val="nil"/>
        </w:pBdr>
        <w:ind w:leftChars="0" w:firstLineChars="0"/>
        <w:jc w:val="both"/>
        <w:rPr>
          <w:rFonts w:asciiTheme="majorBidi" w:hAnsiTheme="majorBidi" w:cstheme="majorBidi"/>
          <w:color w:val="0E101A"/>
          <w:sz w:val="24"/>
          <w:szCs w:val="24"/>
        </w:rPr>
      </w:pPr>
      <w:r w:rsidRPr="00B979CF">
        <w:rPr>
          <w:rFonts w:asciiTheme="majorBidi" w:hAnsiTheme="majorBidi" w:cstheme="majorBidi"/>
          <w:color w:val="0E101A"/>
          <w:sz w:val="24"/>
          <w:szCs w:val="24"/>
        </w:rPr>
        <w:t xml:space="preserve">Which leadership strategies are most frequently utilized by EMO school leaders in the Khairpur District? </w:t>
      </w:r>
    </w:p>
    <w:p w14:paraId="4E41ACB3" w14:textId="77777777" w:rsidR="00B979CF" w:rsidRPr="00B979CF" w:rsidRDefault="00B979CF" w:rsidP="00B979CF">
      <w:pPr>
        <w:pStyle w:val="ListParagraph"/>
        <w:numPr>
          <w:ilvl w:val="0"/>
          <w:numId w:val="10"/>
        </w:numPr>
        <w:pBdr>
          <w:top w:val="nil"/>
          <w:left w:val="nil"/>
          <w:bottom w:val="nil"/>
          <w:right w:val="nil"/>
          <w:between w:val="nil"/>
        </w:pBdr>
        <w:ind w:leftChars="0" w:firstLineChars="0"/>
        <w:jc w:val="both"/>
        <w:rPr>
          <w:rFonts w:asciiTheme="majorBidi" w:hAnsiTheme="majorBidi" w:cstheme="majorBidi"/>
          <w:color w:val="0E101A"/>
          <w:sz w:val="24"/>
          <w:szCs w:val="24"/>
        </w:rPr>
      </w:pPr>
      <w:r w:rsidRPr="00B979CF">
        <w:rPr>
          <w:rFonts w:asciiTheme="majorBidi" w:hAnsiTheme="majorBidi" w:cstheme="majorBidi"/>
          <w:color w:val="0E101A"/>
          <w:sz w:val="24"/>
          <w:szCs w:val="24"/>
        </w:rPr>
        <w:t xml:space="preserve">In what ways do these leadership strategies impact teacher motivation, student achievement, and overall school results? </w:t>
      </w:r>
    </w:p>
    <w:p w14:paraId="1F944856" w14:textId="145FDE9F" w:rsidR="00B979CF" w:rsidRPr="00B979CF" w:rsidRDefault="00B979CF" w:rsidP="00B979CF">
      <w:pPr>
        <w:pStyle w:val="ListParagraph"/>
        <w:numPr>
          <w:ilvl w:val="0"/>
          <w:numId w:val="10"/>
        </w:numPr>
        <w:pBdr>
          <w:top w:val="nil"/>
          <w:left w:val="nil"/>
          <w:bottom w:val="nil"/>
          <w:right w:val="nil"/>
          <w:between w:val="nil"/>
        </w:pBdr>
        <w:ind w:leftChars="0" w:firstLineChars="0"/>
        <w:jc w:val="both"/>
        <w:rPr>
          <w:rFonts w:asciiTheme="majorBidi" w:hAnsiTheme="majorBidi" w:cstheme="majorBidi"/>
          <w:color w:val="0E101A"/>
          <w:sz w:val="24"/>
          <w:szCs w:val="24"/>
        </w:rPr>
      </w:pPr>
      <w:r w:rsidRPr="00B979CF">
        <w:rPr>
          <w:rFonts w:asciiTheme="majorBidi" w:hAnsiTheme="majorBidi" w:cstheme="majorBidi"/>
          <w:color w:val="0E101A"/>
          <w:sz w:val="24"/>
          <w:szCs w:val="24"/>
        </w:rPr>
        <w:t xml:space="preserve">What contextual or systemic obstacles hinder school leaders from applying effective practices within the EMO framework? </w:t>
      </w:r>
    </w:p>
    <w:p w14:paraId="79238559" w14:textId="18F102AC" w:rsidR="00B979CF" w:rsidRPr="00B979CF" w:rsidRDefault="00B979CF" w:rsidP="00B979CF">
      <w:pPr>
        <w:pStyle w:val="ListParagraph"/>
        <w:numPr>
          <w:ilvl w:val="0"/>
          <w:numId w:val="10"/>
        </w:numPr>
        <w:pBdr>
          <w:top w:val="nil"/>
          <w:left w:val="nil"/>
          <w:bottom w:val="nil"/>
          <w:right w:val="nil"/>
          <w:between w:val="nil"/>
        </w:pBdr>
        <w:ind w:leftChars="0" w:firstLineChars="0"/>
        <w:jc w:val="both"/>
        <w:rPr>
          <w:rFonts w:asciiTheme="majorBidi" w:hAnsiTheme="majorBidi" w:cstheme="majorBidi"/>
          <w:color w:val="0E101A"/>
          <w:sz w:val="24"/>
          <w:szCs w:val="24"/>
        </w:rPr>
      </w:pPr>
      <w:r w:rsidRPr="00B979CF">
        <w:rPr>
          <w:rFonts w:asciiTheme="majorBidi" w:hAnsiTheme="majorBidi" w:cstheme="majorBidi"/>
          <w:color w:val="0E101A"/>
          <w:sz w:val="24"/>
          <w:szCs w:val="24"/>
        </w:rPr>
        <w:t>What approaches can be suggested to enhance leadership effectiveness and school outcomes in schools managed by EMOs?</w:t>
      </w:r>
    </w:p>
    <w:p w14:paraId="6D09AA69" w14:textId="77777777" w:rsidR="00B979CF" w:rsidRPr="00B979CF" w:rsidRDefault="00B979CF" w:rsidP="00B979CF">
      <w:pPr>
        <w:pBdr>
          <w:top w:val="nil"/>
          <w:left w:val="nil"/>
          <w:bottom w:val="nil"/>
          <w:right w:val="nil"/>
          <w:between w:val="nil"/>
        </w:pBdr>
        <w:ind w:leftChars="0" w:left="0" w:firstLineChars="0" w:firstLine="0"/>
        <w:jc w:val="both"/>
        <w:rPr>
          <w:rFonts w:asciiTheme="majorBidi" w:hAnsiTheme="majorBidi" w:cstheme="majorBidi"/>
          <w:color w:val="0E101A"/>
        </w:rPr>
      </w:pPr>
    </w:p>
    <w:p w14:paraId="59ABAF23" w14:textId="55E6E258" w:rsidR="00F42A30" w:rsidRPr="00F42A30" w:rsidRDefault="00F42A30" w:rsidP="00F42A30">
      <w:pPr>
        <w:pBdr>
          <w:top w:val="nil"/>
          <w:left w:val="nil"/>
          <w:bottom w:val="nil"/>
          <w:right w:val="nil"/>
          <w:between w:val="nil"/>
        </w:pBdr>
        <w:spacing w:line="276" w:lineRule="auto"/>
        <w:ind w:left="0" w:hanging="2"/>
        <w:jc w:val="both"/>
        <w:rPr>
          <w:b/>
          <w:bCs/>
          <w:color w:val="0E101A"/>
        </w:rPr>
      </w:pPr>
      <w:r w:rsidRPr="00F42A30">
        <w:rPr>
          <w:b/>
          <w:bCs/>
          <w:color w:val="0E101A"/>
        </w:rPr>
        <w:t>Significance of the Study</w:t>
      </w:r>
    </w:p>
    <w:p w14:paraId="2A6AAE07" w14:textId="77777777" w:rsidR="00F42A30" w:rsidRPr="00B979CF" w:rsidRDefault="00F42A30" w:rsidP="00F42A30">
      <w:pPr>
        <w:pBdr>
          <w:top w:val="nil"/>
          <w:left w:val="nil"/>
          <w:bottom w:val="nil"/>
          <w:right w:val="nil"/>
          <w:between w:val="nil"/>
        </w:pBdr>
        <w:spacing w:line="276" w:lineRule="auto"/>
        <w:ind w:left="0" w:hanging="2"/>
        <w:jc w:val="both"/>
        <w:rPr>
          <w:color w:val="0E101A"/>
        </w:rPr>
      </w:pPr>
      <w:r w:rsidRPr="00B979CF">
        <w:rPr>
          <w:color w:val="0E101A"/>
        </w:rPr>
        <w:t>This research carries significant academic, practical, and policy implications.</w:t>
      </w:r>
    </w:p>
    <w:p w14:paraId="7689B381" w14:textId="3D83ADE8" w:rsidR="009A2D15" w:rsidRPr="00B979CF" w:rsidRDefault="009A2D15" w:rsidP="009A2D15">
      <w:pPr>
        <w:pStyle w:val="ListParagraph"/>
        <w:numPr>
          <w:ilvl w:val="0"/>
          <w:numId w:val="49"/>
        </w:numPr>
        <w:pBdr>
          <w:top w:val="nil"/>
          <w:left w:val="nil"/>
          <w:bottom w:val="nil"/>
          <w:right w:val="nil"/>
          <w:between w:val="nil"/>
        </w:pBdr>
        <w:ind w:leftChars="0" w:firstLineChars="0"/>
        <w:jc w:val="both"/>
        <w:rPr>
          <w:rFonts w:asciiTheme="majorBidi" w:hAnsiTheme="majorBidi" w:cstheme="majorBidi"/>
          <w:b/>
          <w:bCs/>
          <w:color w:val="0E101A"/>
          <w:sz w:val="24"/>
          <w:szCs w:val="24"/>
        </w:rPr>
      </w:pPr>
      <w:r w:rsidRPr="00B979CF">
        <w:rPr>
          <w:rFonts w:asciiTheme="majorBidi" w:hAnsiTheme="majorBidi" w:cstheme="majorBidi"/>
          <w:b/>
          <w:bCs/>
          <w:color w:val="0E101A"/>
          <w:sz w:val="24"/>
          <w:szCs w:val="24"/>
        </w:rPr>
        <w:t xml:space="preserve">Academically, </w:t>
      </w:r>
      <w:r w:rsidRPr="00B979CF">
        <w:rPr>
          <w:rFonts w:asciiTheme="majorBidi" w:hAnsiTheme="majorBidi" w:cstheme="majorBidi"/>
          <w:color w:val="0E101A"/>
          <w:sz w:val="24"/>
          <w:szCs w:val="24"/>
        </w:rPr>
        <w:t>it contributes to the limited literature on educational leadership within the Pakistani EMO context, providing empirical insights into how leadership practices translate into performance outcomes. It enriches the discourse on decentralization and public-private</w:t>
      </w:r>
      <w:r w:rsidRPr="00B979CF">
        <w:rPr>
          <w:rFonts w:asciiTheme="majorBidi" w:hAnsiTheme="majorBidi" w:cstheme="majorBidi"/>
          <w:b/>
          <w:bCs/>
          <w:color w:val="0E101A"/>
          <w:sz w:val="24"/>
          <w:szCs w:val="24"/>
        </w:rPr>
        <w:t xml:space="preserve"> </w:t>
      </w:r>
      <w:r w:rsidRPr="00B979CF">
        <w:rPr>
          <w:rFonts w:asciiTheme="majorBidi" w:hAnsiTheme="majorBidi" w:cstheme="majorBidi"/>
          <w:color w:val="0E101A"/>
          <w:sz w:val="24"/>
          <w:szCs w:val="24"/>
        </w:rPr>
        <w:t>partnership in education management, offering localized evidence from Sindh.</w:t>
      </w:r>
      <w:r w:rsidRPr="00B979CF">
        <w:rPr>
          <w:rFonts w:asciiTheme="majorBidi" w:hAnsiTheme="majorBidi" w:cstheme="majorBidi"/>
          <w:b/>
          <w:bCs/>
          <w:color w:val="0E101A"/>
          <w:sz w:val="24"/>
          <w:szCs w:val="24"/>
        </w:rPr>
        <w:t xml:space="preserve">  </w:t>
      </w:r>
    </w:p>
    <w:p w14:paraId="1BB85087" w14:textId="707B1501" w:rsidR="009A2D15" w:rsidRPr="00B979CF" w:rsidRDefault="009A2D15" w:rsidP="009A2D15">
      <w:pPr>
        <w:pStyle w:val="ListParagraph"/>
        <w:numPr>
          <w:ilvl w:val="0"/>
          <w:numId w:val="49"/>
        </w:numPr>
        <w:pBdr>
          <w:top w:val="nil"/>
          <w:left w:val="nil"/>
          <w:bottom w:val="nil"/>
          <w:right w:val="nil"/>
          <w:between w:val="nil"/>
        </w:pBdr>
        <w:ind w:leftChars="0" w:firstLineChars="0"/>
        <w:jc w:val="both"/>
        <w:rPr>
          <w:rFonts w:asciiTheme="majorBidi" w:hAnsiTheme="majorBidi" w:cstheme="majorBidi"/>
          <w:b/>
          <w:bCs/>
          <w:color w:val="0E101A"/>
          <w:sz w:val="24"/>
          <w:szCs w:val="24"/>
        </w:rPr>
      </w:pPr>
      <w:r w:rsidRPr="00B979CF">
        <w:rPr>
          <w:rFonts w:asciiTheme="majorBidi" w:hAnsiTheme="majorBidi" w:cstheme="majorBidi"/>
          <w:b/>
          <w:bCs/>
          <w:color w:val="0E101A"/>
          <w:sz w:val="24"/>
          <w:szCs w:val="24"/>
        </w:rPr>
        <w:t xml:space="preserve">Practically, </w:t>
      </w:r>
      <w:r w:rsidRPr="00B979CF">
        <w:rPr>
          <w:rFonts w:asciiTheme="majorBidi" w:hAnsiTheme="majorBidi" w:cstheme="majorBidi"/>
          <w:color w:val="0E101A"/>
          <w:sz w:val="24"/>
          <w:szCs w:val="24"/>
        </w:rPr>
        <w:t>the study provides actionable insights for EMO managers, principals, and supervisory staff to refine their leadership approaches. Understanding the link between leadership behavior and performance outcomes will help EMOs strengthen mentoring programs, professional development frameworks, and school support mechanisms.</w:t>
      </w:r>
      <w:r w:rsidRPr="00B979CF">
        <w:rPr>
          <w:rFonts w:asciiTheme="majorBidi" w:hAnsiTheme="majorBidi" w:cstheme="majorBidi"/>
          <w:b/>
          <w:bCs/>
          <w:color w:val="0E101A"/>
          <w:sz w:val="24"/>
          <w:szCs w:val="24"/>
        </w:rPr>
        <w:t xml:space="preserve">  </w:t>
      </w:r>
    </w:p>
    <w:p w14:paraId="08F61DD8" w14:textId="7529BC70" w:rsidR="009A2D15" w:rsidRPr="00B979CF" w:rsidRDefault="009A2D15" w:rsidP="009A2D15">
      <w:pPr>
        <w:pStyle w:val="ListParagraph"/>
        <w:numPr>
          <w:ilvl w:val="0"/>
          <w:numId w:val="49"/>
        </w:numPr>
        <w:pBdr>
          <w:top w:val="nil"/>
          <w:left w:val="nil"/>
          <w:bottom w:val="nil"/>
          <w:right w:val="nil"/>
          <w:between w:val="nil"/>
        </w:pBdr>
        <w:ind w:leftChars="0" w:firstLineChars="0"/>
        <w:jc w:val="both"/>
        <w:rPr>
          <w:rFonts w:asciiTheme="majorBidi" w:hAnsiTheme="majorBidi" w:cstheme="majorBidi"/>
          <w:b/>
          <w:bCs/>
          <w:color w:val="0E101A"/>
          <w:sz w:val="24"/>
          <w:szCs w:val="24"/>
        </w:rPr>
      </w:pPr>
      <w:r w:rsidRPr="00B979CF">
        <w:rPr>
          <w:rFonts w:asciiTheme="majorBidi" w:hAnsiTheme="majorBidi" w:cstheme="majorBidi"/>
          <w:b/>
          <w:bCs/>
          <w:color w:val="0E101A"/>
          <w:sz w:val="24"/>
          <w:szCs w:val="24"/>
        </w:rPr>
        <w:t xml:space="preserve">For policymakers, </w:t>
      </w:r>
      <w:r w:rsidRPr="00B979CF">
        <w:rPr>
          <w:rFonts w:asciiTheme="majorBidi" w:hAnsiTheme="majorBidi" w:cstheme="majorBidi"/>
          <w:color w:val="0E101A"/>
          <w:sz w:val="24"/>
          <w:szCs w:val="24"/>
        </w:rPr>
        <w:t xml:space="preserve">the findings can guide the Sindh Education Foundation (SEF), the Reform Support Unit (RSU), and the School Education and Literacy Department (SELD) in designing more responsive leadership capacity-building programs. It can also inform revisions in EMO contractual terms, ensuring that </w:t>
      </w:r>
      <w:r w:rsidRPr="00B979CF">
        <w:rPr>
          <w:rFonts w:asciiTheme="majorBidi" w:hAnsiTheme="majorBidi" w:cstheme="majorBidi"/>
          <w:color w:val="0E101A"/>
          <w:sz w:val="24"/>
          <w:szCs w:val="24"/>
        </w:rPr>
        <w:lastRenderedPageBreak/>
        <w:t>leadership effectiveness becomes a central criterion for evaluating EMO performance.</w:t>
      </w:r>
      <w:r w:rsidRPr="00B979CF">
        <w:rPr>
          <w:rFonts w:asciiTheme="majorBidi" w:hAnsiTheme="majorBidi" w:cstheme="majorBidi"/>
          <w:b/>
          <w:bCs/>
          <w:color w:val="0E101A"/>
          <w:sz w:val="24"/>
          <w:szCs w:val="24"/>
        </w:rPr>
        <w:t xml:space="preserve">  </w:t>
      </w:r>
    </w:p>
    <w:p w14:paraId="3D5ACC26" w14:textId="77777777" w:rsidR="009A2D15" w:rsidRPr="00B979CF" w:rsidRDefault="009A2D15" w:rsidP="009A2D15">
      <w:pPr>
        <w:pStyle w:val="ListParagraph"/>
        <w:numPr>
          <w:ilvl w:val="0"/>
          <w:numId w:val="49"/>
        </w:numPr>
        <w:pBdr>
          <w:top w:val="nil"/>
          <w:left w:val="nil"/>
          <w:bottom w:val="nil"/>
          <w:right w:val="nil"/>
          <w:between w:val="nil"/>
        </w:pBdr>
        <w:ind w:leftChars="0" w:firstLineChars="0"/>
        <w:jc w:val="both"/>
        <w:rPr>
          <w:rFonts w:asciiTheme="majorBidi" w:hAnsiTheme="majorBidi" w:cstheme="majorBidi"/>
          <w:b/>
          <w:bCs/>
          <w:color w:val="0E101A"/>
          <w:sz w:val="24"/>
          <w:szCs w:val="24"/>
        </w:rPr>
      </w:pPr>
      <w:r w:rsidRPr="00B979CF">
        <w:rPr>
          <w:rFonts w:asciiTheme="majorBidi" w:hAnsiTheme="majorBidi" w:cstheme="majorBidi"/>
          <w:b/>
          <w:bCs/>
          <w:color w:val="0E101A"/>
          <w:sz w:val="24"/>
          <w:szCs w:val="24"/>
        </w:rPr>
        <w:t xml:space="preserve">Broadly, </w:t>
      </w:r>
      <w:r w:rsidRPr="00B979CF">
        <w:rPr>
          <w:rFonts w:asciiTheme="majorBidi" w:hAnsiTheme="majorBidi" w:cstheme="majorBidi"/>
          <w:color w:val="0E101A"/>
          <w:sz w:val="24"/>
          <w:szCs w:val="24"/>
        </w:rPr>
        <w:t>this study supports Pakistan’s education reform agenda by emphasizing leadership as a lever for quality education and sustainable school improvement.</w:t>
      </w:r>
    </w:p>
    <w:p w14:paraId="19AC7F27" w14:textId="77777777" w:rsidR="009A2D15" w:rsidRDefault="009A2D15" w:rsidP="009A2D15">
      <w:pPr>
        <w:pBdr>
          <w:top w:val="nil"/>
          <w:left w:val="nil"/>
          <w:bottom w:val="nil"/>
          <w:right w:val="nil"/>
          <w:between w:val="nil"/>
        </w:pBdr>
        <w:spacing w:line="276" w:lineRule="auto"/>
        <w:ind w:left="0" w:hanging="2"/>
        <w:jc w:val="both"/>
        <w:rPr>
          <w:rFonts w:asciiTheme="majorBidi" w:eastAsia="Calibri" w:hAnsiTheme="majorBidi" w:cstheme="majorBidi"/>
          <w:b/>
          <w:bCs/>
          <w:color w:val="0E101A"/>
          <w:lang w:eastAsia="en-US"/>
        </w:rPr>
      </w:pPr>
    </w:p>
    <w:p w14:paraId="2213EE36" w14:textId="5F56A2B2" w:rsidR="00F42A30" w:rsidRPr="00F42A30" w:rsidRDefault="00F42A30" w:rsidP="009A2D15">
      <w:pPr>
        <w:pBdr>
          <w:top w:val="nil"/>
          <w:left w:val="nil"/>
          <w:bottom w:val="nil"/>
          <w:right w:val="nil"/>
          <w:between w:val="nil"/>
        </w:pBdr>
        <w:spacing w:line="276" w:lineRule="auto"/>
        <w:ind w:left="0" w:hanging="2"/>
        <w:jc w:val="both"/>
        <w:rPr>
          <w:b/>
          <w:bCs/>
          <w:color w:val="0E101A"/>
        </w:rPr>
      </w:pPr>
      <w:r w:rsidRPr="00F42A30">
        <w:rPr>
          <w:b/>
          <w:bCs/>
          <w:color w:val="0E101A"/>
        </w:rPr>
        <w:t>Scope and Delimitation</w:t>
      </w:r>
    </w:p>
    <w:p w14:paraId="02309654" w14:textId="77777777" w:rsidR="009A2D15" w:rsidRPr="009A2D15" w:rsidRDefault="009A2D15" w:rsidP="009A2D15">
      <w:pPr>
        <w:pBdr>
          <w:top w:val="nil"/>
          <w:left w:val="nil"/>
          <w:bottom w:val="nil"/>
          <w:right w:val="nil"/>
          <w:between w:val="nil"/>
        </w:pBdr>
        <w:spacing w:line="276" w:lineRule="auto"/>
        <w:ind w:left="0" w:hanging="2"/>
        <w:jc w:val="both"/>
        <w:rPr>
          <w:color w:val="0E101A"/>
        </w:rPr>
      </w:pPr>
      <w:r w:rsidRPr="009A2D15">
        <w:rPr>
          <w:color w:val="0E101A"/>
        </w:rPr>
        <w:t xml:space="preserve">This study focuses on five EMO-managed government high schools in Khairpur District, representing diverse rural and semi-urban contexts. The research examines leadership practices from the perspective of school heads, teachers, and EMO supervisors. While the study provides in-depth insights into leadership processes, it does not attempt to measure quantitative student achievement scores on a large scale. Instead, it emphasizes the qualitative interpretation of leadership influence on key performance indicators such as teacher commitment, instructional quality, and school culture.  </w:t>
      </w:r>
    </w:p>
    <w:p w14:paraId="5910B210" w14:textId="1D03D362" w:rsidR="00B27229" w:rsidRDefault="009A2D15" w:rsidP="009A2D15">
      <w:pPr>
        <w:pBdr>
          <w:top w:val="nil"/>
          <w:left w:val="nil"/>
          <w:bottom w:val="nil"/>
          <w:right w:val="nil"/>
          <w:between w:val="nil"/>
        </w:pBdr>
        <w:spacing w:line="276" w:lineRule="auto"/>
        <w:ind w:left="0" w:hanging="2"/>
        <w:jc w:val="both"/>
        <w:rPr>
          <w:color w:val="0E101A"/>
        </w:rPr>
      </w:pPr>
      <w:r w:rsidRPr="009A2D15">
        <w:rPr>
          <w:color w:val="0E101A"/>
        </w:rPr>
        <w:t>Given the qualitative case study design, findings will be context-specific and not intended for broad generalization across all EMO schools in Sindh. However, the lessons derived will provide valuable insights for replication in similar educational contexts across the province.</w:t>
      </w:r>
    </w:p>
    <w:p w14:paraId="0EC40FB1" w14:textId="77777777" w:rsidR="009A2D15" w:rsidRDefault="009A2D15" w:rsidP="009A2D15">
      <w:pPr>
        <w:pBdr>
          <w:top w:val="nil"/>
          <w:left w:val="nil"/>
          <w:bottom w:val="nil"/>
          <w:right w:val="nil"/>
          <w:between w:val="nil"/>
        </w:pBdr>
        <w:spacing w:line="276" w:lineRule="auto"/>
        <w:ind w:left="0" w:hanging="2"/>
        <w:jc w:val="both"/>
        <w:rPr>
          <w:b/>
          <w:bCs/>
          <w:color w:val="0E101A"/>
        </w:rPr>
      </w:pPr>
    </w:p>
    <w:p w14:paraId="75C84B6D" w14:textId="5BD36D30" w:rsidR="00F42A30" w:rsidRPr="00F42A30" w:rsidRDefault="00F42A30" w:rsidP="00F42A30">
      <w:pPr>
        <w:pBdr>
          <w:top w:val="nil"/>
          <w:left w:val="nil"/>
          <w:bottom w:val="nil"/>
          <w:right w:val="nil"/>
          <w:between w:val="nil"/>
        </w:pBdr>
        <w:spacing w:line="276" w:lineRule="auto"/>
        <w:ind w:left="0" w:hanging="2"/>
        <w:jc w:val="both"/>
        <w:rPr>
          <w:b/>
          <w:bCs/>
          <w:color w:val="0E101A"/>
        </w:rPr>
      </w:pPr>
      <w:r w:rsidRPr="00F42A30">
        <w:rPr>
          <w:b/>
          <w:bCs/>
          <w:color w:val="0E101A"/>
        </w:rPr>
        <w:t>Organization of the Paper</w:t>
      </w:r>
    </w:p>
    <w:p w14:paraId="200286DE" w14:textId="77777777" w:rsidR="00F42A30" w:rsidRPr="00F42A30" w:rsidRDefault="00F42A30" w:rsidP="00F42A30">
      <w:pPr>
        <w:pBdr>
          <w:top w:val="nil"/>
          <w:left w:val="nil"/>
          <w:bottom w:val="nil"/>
          <w:right w:val="nil"/>
          <w:between w:val="nil"/>
        </w:pBdr>
        <w:spacing w:line="276" w:lineRule="auto"/>
        <w:ind w:left="0" w:hanging="2"/>
        <w:jc w:val="both"/>
        <w:rPr>
          <w:color w:val="0E101A"/>
        </w:rPr>
      </w:pPr>
      <w:r w:rsidRPr="00F42A30">
        <w:rPr>
          <w:color w:val="0E101A"/>
        </w:rPr>
        <w:t>The paper is structured as follows:</w:t>
      </w:r>
    </w:p>
    <w:p w14:paraId="1BFCA647" w14:textId="77777777" w:rsidR="00F42A30" w:rsidRPr="00AD6197" w:rsidRDefault="00F42A30" w:rsidP="00B27229">
      <w:pPr>
        <w:pStyle w:val="ListParagraph"/>
        <w:numPr>
          <w:ilvl w:val="0"/>
          <w:numId w:val="4"/>
        </w:numPr>
        <w:pBdr>
          <w:top w:val="nil"/>
          <w:left w:val="nil"/>
          <w:bottom w:val="nil"/>
          <w:right w:val="nil"/>
          <w:between w:val="nil"/>
        </w:pBdr>
        <w:ind w:leftChars="0" w:firstLineChars="0"/>
        <w:rPr>
          <w:rFonts w:asciiTheme="majorBidi" w:hAnsiTheme="majorBidi" w:cstheme="majorBidi"/>
          <w:color w:val="0E101A"/>
          <w:sz w:val="24"/>
          <w:szCs w:val="24"/>
        </w:rPr>
      </w:pPr>
      <w:r w:rsidRPr="00AD6197">
        <w:rPr>
          <w:rFonts w:asciiTheme="majorBidi" w:hAnsiTheme="majorBidi" w:cstheme="majorBidi"/>
          <w:b/>
          <w:bCs/>
          <w:color w:val="0E101A"/>
          <w:sz w:val="24"/>
          <w:szCs w:val="24"/>
        </w:rPr>
        <w:t>Section 1 (Abstract)</w:t>
      </w:r>
      <w:r w:rsidRPr="00AD6197">
        <w:rPr>
          <w:rFonts w:asciiTheme="majorBidi" w:hAnsiTheme="majorBidi" w:cstheme="majorBidi"/>
          <w:color w:val="0E101A"/>
          <w:sz w:val="24"/>
          <w:szCs w:val="24"/>
        </w:rPr>
        <w:t xml:space="preserve"> presents the study overview, purpose, and key findings.</w:t>
      </w:r>
    </w:p>
    <w:p w14:paraId="4683AB0A" w14:textId="77777777" w:rsidR="00F42A30" w:rsidRPr="00AD6197" w:rsidRDefault="00F42A30" w:rsidP="00B27229">
      <w:pPr>
        <w:pStyle w:val="ListParagraph"/>
        <w:numPr>
          <w:ilvl w:val="0"/>
          <w:numId w:val="4"/>
        </w:numPr>
        <w:pBdr>
          <w:top w:val="nil"/>
          <w:left w:val="nil"/>
          <w:bottom w:val="nil"/>
          <w:right w:val="nil"/>
          <w:between w:val="nil"/>
        </w:pBdr>
        <w:ind w:leftChars="0" w:firstLineChars="0"/>
        <w:rPr>
          <w:rFonts w:asciiTheme="majorBidi" w:hAnsiTheme="majorBidi" w:cstheme="majorBidi"/>
          <w:color w:val="0E101A"/>
          <w:sz w:val="24"/>
          <w:szCs w:val="24"/>
        </w:rPr>
      </w:pPr>
      <w:r w:rsidRPr="00AD6197">
        <w:rPr>
          <w:rFonts w:asciiTheme="majorBidi" w:hAnsiTheme="majorBidi" w:cstheme="majorBidi"/>
          <w:b/>
          <w:bCs/>
          <w:color w:val="0E101A"/>
          <w:sz w:val="24"/>
          <w:szCs w:val="24"/>
        </w:rPr>
        <w:t>Section 2 (Introduction)</w:t>
      </w:r>
      <w:r w:rsidRPr="00AD6197">
        <w:rPr>
          <w:rFonts w:asciiTheme="majorBidi" w:hAnsiTheme="majorBidi" w:cstheme="majorBidi"/>
          <w:color w:val="0E101A"/>
          <w:sz w:val="24"/>
          <w:szCs w:val="24"/>
        </w:rPr>
        <w:t xml:space="preserve"> establishes the context, problem, and objectives.</w:t>
      </w:r>
    </w:p>
    <w:p w14:paraId="44456FC8" w14:textId="77777777" w:rsidR="00F42A30" w:rsidRPr="00AD6197" w:rsidRDefault="00F42A30" w:rsidP="00B27229">
      <w:pPr>
        <w:pStyle w:val="ListParagraph"/>
        <w:numPr>
          <w:ilvl w:val="0"/>
          <w:numId w:val="4"/>
        </w:numPr>
        <w:pBdr>
          <w:top w:val="nil"/>
          <w:left w:val="nil"/>
          <w:bottom w:val="nil"/>
          <w:right w:val="nil"/>
          <w:between w:val="nil"/>
        </w:pBdr>
        <w:ind w:leftChars="0" w:firstLineChars="0"/>
        <w:rPr>
          <w:rFonts w:asciiTheme="majorBidi" w:hAnsiTheme="majorBidi" w:cstheme="majorBidi"/>
          <w:color w:val="0E101A"/>
          <w:sz w:val="24"/>
          <w:szCs w:val="24"/>
        </w:rPr>
      </w:pPr>
      <w:r w:rsidRPr="00AD6197">
        <w:rPr>
          <w:rFonts w:asciiTheme="majorBidi" w:hAnsiTheme="majorBidi" w:cstheme="majorBidi"/>
          <w:b/>
          <w:bCs/>
          <w:color w:val="0E101A"/>
          <w:sz w:val="24"/>
          <w:szCs w:val="24"/>
        </w:rPr>
        <w:t>Section 3 (Literature Review)</w:t>
      </w:r>
      <w:r w:rsidRPr="00AD6197">
        <w:rPr>
          <w:rFonts w:asciiTheme="majorBidi" w:hAnsiTheme="majorBidi" w:cstheme="majorBidi"/>
          <w:color w:val="0E101A"/>
          <w:sz w:val="24"/>
          <w:szCs w:val="24"/>
        </w:rPr>
        <w:t xml:space="preserve"> synthesizes theoretical perspectives and prior research on educational leadership and school performance.</w:t>
      </w:r>
    </w:p>
    <w:p w14:paraId="36DE1AA2" w14:textId="77777777" w:rsidR="00F42A30" w:rsidRPr="00AD6197" w:rsidRDefault="00F42A30" w:rsidP="00B27229">
      <w:pPr>
        <w:pStyle w:val="ListParagraph"/>
        <w:numPr>
          <w:ilvl w:val="0"/>
          <w:numId w:val="4"/>
        </w:numPr>
        <w:pBdr>
          <w:top w:val="nil"/>
          <w:left w:val="nil"/>
          <w:bottom w:val="nil"/>
          <w:right w:val="nil"/>
          <w:between w:val="nil"/>
        </w:pBdr>
        <w:ind w:leftChars="0" w:firstLineChars="0"/>
        <w:rPr>
          <w:rFonts w:asciiTheme="majorBidi" w:hAnsiTheme="majorBidi" w:cstheme="majorBidi"/>
          <w:color w:val="0E101A"/>
          <w:sz w:val="24"/>
          <w:szCs w:val="24"/>
        </w:rPr>
      </w:pPr>
      <w:r w:rsidRPr="00AD6197">
        <w:rPr>
          <w:rFonts w:asciiTheme="majorBidi" w:hAnsiTheme="majorBidi" w:cstheme="majorBidi"/>
          <w:b/>
          <w:bCs/>
          <w:color w:val="0E101A"/>
          <w:sz w:val="24"/>
          <w:szCs w:val="24"/>
        </w:rPr>
        <w:t>Section 4 (Methodology)</w:t>
      </w:r>
      <w:r w:rsidRPr="00AD6197">
        <w:rPr>
          <w:rFonts w:asciiTheme="majorBidi" w:hAnsiTheme="majorBidi" w:cstheme="majorBidi"/>
          <w:color w:val="0E101A"/>
          <w:sz w:val="24"/>
          <w:szCs w:val="24"/>
        </w:rPr>
        <w:t xml:space="preserve"> explains the research design, sampling, instruments, and data analysis procedures.</w:t>
      </w:r>
    </w:p>
    <w:p w14:paraId="01B07D91" w14:textId="77777777" w:rsidR="00F42A30" w:rsidRPr="00AD6197" w:rsidRDefault="00F42A30" w:rsidP="00B27229">
      <w:pPr>
        <w:pStyle w:val="ListParagraph"/>
        <w:numPr>
          <w:ilvl w:val="0"/>
          <w:numId w:val="4"/>
        </w:numPr>
        <w:pBdr>
          <w:top w:val="nil"/>
          <w:left w:val="nil"/>
          <w:bottom w:val="nil"/>
          <w:right w:val="nil"/>
          <w:between w:val="nil"/>
        </w:pBdr>
        <w:ind w:leftChars="0" w:firstLineChars="0"/>
        <w:rPr>
          <w:rFonts w:asciiTheme="majorBidi" w:hAnsiTheme="majorBidi" w:cstheme="majorBidi"/>
          <w:color w:val="0E101A"/>
          <w:sz w:val="24"/>
          <w:szCs w:val="24"/>
        </w:rPr>
      </w:pPr>
      <w:r w:rsidRPr="00AD6197">
        <w:rPr>
          <w:rFonts w:asciiTheme="majorBidi" w:hAnsiTheme="majorBidi" w:cstheme="majorBidi"/>
          <w:b/>
          <w:bCs/>
          <w:color w:val="0E101A"/>
          <w:sz w:val="24"/>
          <w:szCs w:val="24"/>
        </w:rPr>
        <w:t>Section 5 (Findings and Discussion)</w:t>
      </w:r>
      <w:r w:rsidRPr="00AD6197">
        <w:rPr>
          <w:rFonts w:asciiTheme="majorBidi" w:hAnsiTheme="majorBidi" w:cstheme="majorBidi"/>
          <w:color w:val="0E101A"/>
          <w:sz w:val="24"/>
          <w:szCs w:val="24"/>
        </w:rPr>
        <w:t xml:space="preserve"> presents and interprets the results.</w:t>
      </w:r>
    </w:p>
    <w:p w14:paraId="5EFF4D58" w14:textId="1F516589" w:rsidR="00AD6197" w:rsidRDefault="00F42A30" w:rsidP="00B27229">
      <w:pPr>
        <w:pStyle w:val="ListParagraph"/>
        <w:numPr>
          <w:ilvl w:val="0"/>
          <w:numId w:val="4"/>
        </w:numPr>
        <w:pBdr>
          <w:top w:val="nil"/>
          <w:left w:val="nil"/>
          <w:bottom w:val="nil"/>
          <w:right w:val="nil"/>
          <w:between w:val="nil"/>
        </w:pBdr>
        <w:ind w:leftChars="0" w:firstLineChars="0"/>
        <w:rPr>
          <w:rFonts w:asciiTheme="majorBidi" w:hAnsiTheme="majorBidi" w:cstheme="majorBidi"/>
          <w:color w:val="0E101A"/>
          <w:sz w:val="24"/>
          <w:szCs w:val="24"/>
        </w:rPr>
      </w:pPr>
      <w:r w:rsidRPr="00AD6197">
        <w:rPr>
          <w:rFonts w:asciiTheme="majorBidi" w:hAnsiTheme="majorBidi" w:cstheme="majorBidi"/>
          <w:b/>
          <w:bCs/>
          <w:color w:val="0E101A"/>
          <w:sz w:val="24"/>
          <w:szCs w:val="24"/>
        </w:rPr>
        <w:t>Section 6 (Conclusion and Recommendations)</w:t>
      </w:r>
      <w:r w:rsidRPr="00AD6197">
        <w:rPr>
          <w:rFonts w:asciiTheme="majorBidi" w:hAnsiTheme="majorBidi" w:cstheme="majorBidi"/>
          <w:color w:val="0E101A"/>
          <w:sz w:val="24"/>
          <w:szCs w:val="24"/>
        </w:rPr>
        <w:t xml:space="preserve"> outlines key conclusions and practical implications for leadership enhancement in EMO schools.</w:t>
      </w:r>
    </w:p>
    <w:p w14:paraId="7251E6CD" w14:textId="77777777" w:rsidR="00B27229" w:rsidRDefault="00B27229" w:rsidP="00AD6197">
      <w:pPr>
        <w:spacing w:line="276" w:lineRule="auto"/>
        <w:ind w:left="0" w:hanging="2"/>
        <w:rPr>
          <w:b/>
          <w:bCs/>
          <w:color w:val="000000"/>
        </w:rPr>
      </w:pPr>
    </w:p>
    <w:p w14:paraId="1B1F9572" w14:textId="12DE3989" w:rsidR="006249D9" w:rsidRDefault="00AD6197" w:rsidP="00AD6197">
      <w:pPr>
        <w:spacing w:line="276" w:lineRule="auto"/>
        <w:ind w:left="0" w:hanging="2"/>
        <w:rPr>
          <w:color w:val="000000"/>
        </w:rPr>
      </w:pPr>
      <w:r w:rsidRPr="00AD6197">
        <w:rPr>
          <w:b/>
          <w:bCs/>
          <w:color w:val="000000"/>
        </w:rPr>
        <w:t>LITERATURE REVIEW</w:t>
      </w:r>
    </w:p>
    <w:p w14:paraId="1D0C65C2" w14:textId="2100A96E" w:rsidR="00AD6197" w:rsidRPr="00AD6197" w:rsidRDefault="00AD6197" w:rsidP="00AD6197">
      <w:pPr>
        <w:spacing w:line="276" w:lineRule="auto"/>
        <w:ind w:left="0" w:hanging="2"/>
        <w:jc w:val="both"/>
        <w:rPr>
          <w:b/>
          <w:bCs/>
          <w:color w:val="000000"/>
        </w:rPr>
      </w:pPr>
      <w:r w:rsidRPr="00AD6197">
        <w:rPr>
          <w:b/>
          <w:bCs/>
          <w:color w:val="000000"/>
        </w:rPr>
        <w:t>Introduction</w:t>
      </w:r>
    </w:p>
    <w:p w14:paraId="12EB0709" w14:textId="4B61C9F8" w:rsidR="003D4FF6" w:rsidRPr="00AD6197" w:rsidRDefault="003D4FF6" w:rsidP="00AD6197">
      <w:pPr>
        <w:spacing w:line="276" w:lineRule="auto"/>
        <w:ind w:left="0" w:hanging="2"/>
        <w:jc w:val="both"/>
        <w:rPr>
          <w:color w:val="000000"/>
        </w:rPr>
      </w:pPr>
      <w:r w:rsidRPr="003D4FF6">
        <w:rPr>
          <w:color w:val="000000"/>
        </w:rPr>
        <w:t>The concept of educational leadership has evolved significantly over the past three decades, shifting from bureaucratic management to transformational and participatory approaches aimed at improving teaching and learning. In contemporary school systems, leadership is no longer confined to administrative control; it is an instructional, moral, and collaborative endeavor that directly influences educational quality (Bush, 2018). This literature review synthesizes key theories of leadership</w:t>
      </w:r>
      <w:r>
        <w:rPr>
          <w:color w:val="000000"/>
        </w:rPr>
        <w:t xml:space="preserve"> </w:t>
      </w:r>
      <w:r w:rsidRPr="003D4FF6">
        <w:rPr>
          <w:color w:val="000000"/>
        </w:rPr>
        <w:t xml:space="preserve">including </w:t>
      </w:r>
      <w:r w:rsidRPr="003D4FF6">
        <w:rPr>
          <w:b/>
          <w:bCs/>
          <w:color w:val="000000"/>
        </w:rPr>
        <w:t>transformational</w:t>
      </w:r>
      <w:r w:rsidRPr="003D4FF6">
        <w:rPr>
          <w:color w:val="000000"/>
        </w:rPr>
        <w:t xml:space="preserve">, </w:t>
      </w:r>
      <w:r w:rsidRPr="003D4FF6">
        <w:rPr>
          <w:b/>
          <w:bCs/>
          <w:color w:val="000000"/>
        </w:rPr>
        <w:t>instructional</w:t>
      </w:r>
      <w:r w:rsidRPr="003D4FF6">
        <w:rPr>
          <w:color w:val="000000"/>
        </w:rPr>
        <w:t xml:space="preserve">, and </w:t>
      </w:r>
      <w:r w:rsidRPr="003D4FF6">
        <w:rPr>
          <w:b/>
          <w:bCs/>
          <w:color w:val="000000"/>
        </w:rPr>
        <w:t>distributed</w:t>
      </w:r>
      <w:r w:rsidRPr="003D4FF6">
        <w:rPr>
          <w:color w:val="000000"/>
        </w:rPr>
        <w:t xml:space="preserve"> models</w:t>
      </w:r>
      <w:r>
        <w:rPr>
          <w:color w:val="000000"/>
        </w:rPr>
        <w:t xml:space="preserve"> </w:t>
      </w:r>
      <w:r w:rsidRPr="003D4FF6">
        <w:rPr>
          <w:color w:val="000000"/>
        </w:rPr>
        <w:t>and examines empirical evidence linking leadership practices with school performance. The review also highlights the contextual realities of Pakistan’s education system and the specific challenges faced by EMO-</w:t>
      </w:r>
      <w:r w:rsidRPr="003D4FF6">
        <w:rPr>
          <w:color w:val="000000"/>
        </w:rPr>
        <w:lastRenderedPageBreak/>
        <w:t>operated schools in Sindh. The final section identifies research gaps that justify the present study.</w:t>
      </w:r>
    </w:p>
    <w:p w14:paraId="7F49A4E4" w14:textId="77777777" w:rsidR="00AD6197" w:rsidRPr="00AD6197" w:rsidRDefault="00AD6197" w:rsidP="00AD6197">
      <w:pPr>
        <w:spacing w:line="276" w:lineRule="auto"/>
        <w:ind w:left="0" w:hanging="2"/>
        <w:jc w:val="both"/>
        <w:rPr>
          <w:color w:val="000000"/>
        </w:rPr>
      </w:pPr>
    </w:p>
    <w:p w14:paraId="4747C76C" w14:textId="355A9C8A" w:rsidR="00AD6197" w:rsidRPr="00AD6197" w:rsidRDefault="00AD6197" w:rsidP="00AD6197">
      <w:pPr>
        <w:spacing w:line="276" w:lineRule="auto"/>
        <w:ind w:left="0" w:hanging="2"/>
        <w:jc w:val="both"/>
        <w:rPr>
          <w:b/>
          <w:bCs/>
          <w:color w:val="000000"/>
        </w:rPr>
      </w:pPr>
      <w:r w:rsidRPr="00AD6197">
        <w:rPr>
          <w:b/>
          <w:bCs/>
          <w:color w:val="000000"/>
        </w:rPr>
        <w:t>Theoretical Foundations of Educational Leadership</w:t>
      </w:r>
    </w:p>
    <w:p w14:paraId="27BA592C" w14:textId="7D1031B0" w:rsidR="00AD6197" w:rsidRPr="00AD6197" w:rsidRDefault="00AD6197" w:rsidP="00AD6197">
      <w:pPr>
        <w:spacing w:line="276" w:lineRule="auto"/>
        <w:ind w:left="0" w:hanging="2"/>
        <w:jc w:val="both"/>
        <w:rPr>
          <w:b/>
          <w:bCs/>
          <w:color w:val="000000"/>
        </w:rPr>
      </w:pPr>
      <w:r w:rsidRPr="00AD6197">
        <w:rPr>
          <w:b/>
          <w:bCs/>
          <w:color w:val="000000"/>
        </w:rPr>
        <w:t>Transformational Leadership Theory</w:t>
      </w:r>
    </w:p>
    <w:p w14:paraId="3A3C606E" w14:textId="77777777" w:rsidR="003D4FF6" w:rsidRPr="003D4FF6" w:rsidRDefault="003D4FF6" w:rsidP="003D4FF6">
      <w:pPr>
        <w:spacing w:line="276" w:lineRule="auto"/>
        <w:ind w:left="0" w:hanging="2"/>
        <w:jc w:val="both"/>
        <w:rPr>
          <w:color w:val="000000"/>
        </w:rPr>
      </w:pPr>
      <w:r w:rsidRPr="003D4FF6">
        <w:rPr>
          <w:color w:val="000000"/>
        </w:rPr>
        <w:t xml:space="preserve">Transformational leadership, conceptualized by Burns (1978) and later extended to educational contexts by </w:t>
      </w:r>
      <w:proofErr w:type="spellStart"/>
      <w:r w:rsidRPr="003D4FF6">
        <w:rPr>
          <w:color w:val="000000"/>
        </w:rPr>
        <w:t>Leithwood</w:t>
      </w:r>
      <w:proofErr w:type="spellEnd"/>
      <w:r w:rsidRPr="003D4FF6">
        <w:rPr>
          <w:color w:val="000000"/>
        </w:rPr>
        <w:t xml:space="preserve"> and Jantzi (2000), emphasizes vision, inspiration, and professional growth. Transformational leaders motivate their followers to transcend self-interest for the collective good, fostering commitment, innovation, and organizational change. In schools, transformational leaders articulate a shared vision, model ethical behavior, and empower teachers through trust and recognition (Hallinger, 2011).  </w:t>
      </w:r>
    </w:p>
    <w:p w14:paraId="394C40BD" w14:textId="77777777" w:rsidR="003D4FF6" w:rsidRPr="003D4FF6" w:rsidRDefault="003D4FF6" w:rsidP="003D4FF6">
      <w:pPr>
        <w:spacing w:line="276" w:lineRule="auto"/>
        <w:ind w:left="0" w:hanging="2"/>
        <w:jc w:val="both"/>
        <w:rPr>
          <w:color w:val="000000"/>
        </w:rPr>
      </w:pPr>
      <w:proofErr w:type="spellStart"/>
      <w:r w:rsidRPr="003D4FF6">
        <w:rPr>
          <w:color w:val="000000"/>
        </w:rPr>
        <w:t>Leithwood</w:t>
      </w:r>
      <w:proofErr w:type="spellEnd"/>
      <w:r w:rsidRPr="003D4FF6">
        <w:rPr>
          <w:color w:val="000000"/>
        </w:rPr>
        <w:t xml:space="preserve"> et al. (2004) identified four dimensions of transformational leadership in education: (a) setting directions through vision and goals, (b) developing people by fostering motivation and capacity, (c) redesigning the organization to enhance collaboration, and (d) managing the instructional program. These dimensions collectively contribute to improved teacher morale, professional learning communities, and positive school climate.  </w:t>
      </w:r>
    </w:p>
    <w:p w14:paraId="1DDFCC4E" w14:textId="3D5C7843" w:rsidR="00AD6197" w:rsidRDefault="003D4FF6" w:rsidP="003D4FF6">
      <w:pPr>
        <w:spacing w:line="276" w:lineRule="auto"/>
        <w:ind w:left="0" w:hanging="2"/>
        <w:jc w:val="both"/>
        <w:rPr>
          <w:color w:val="000000"/>
        </w:rPr>
      </w:pPr>
      <w:r w:rsidRPr="003D4FF6">
        <w:rPr>
          <w:color w:val="000000"/>
        </w:rPr>
        <w:t xml:space="preserve">Empirical studies show that transformational leadership is strongly correlated with teacher commitment and student achievement (Sun &amp; </w:t>
      </w:r>
      <w:proofErr w:type="spellStart"/>
      <w:r w:rsidRPr="003D4FF6">
        <w:rPr>
          <w:color w:val="000000"/>
        </w:rPr>
        <w:t>Leithwood</w:t>
      </w:r>
      <w:proofErr w:type="spellEnd"/>
      <w:r w:rsidRPr="003D4FF6">
        <w:rPr>
          <w:color w:val="000000"/>
        </w:rPr>
        <w:t>, 2015). However, scholars caution that its success depends on context—in developing regions, leaders may struggle to balance visionary goals with operational constraints. This is particularly relevant for EMO-managed schools in Sindh, where principals often operate within rigid administrative frameworks while expected to demonstrate innovation and vision.</w:t>
      </w:r>
    </w:p>
    <w:p w14:paraId="3F58BD40" w14:textId="77777777" w:rsidR="003D4FF6" w:rsidRPr="00AD6197" w:rsidRDefault="003D4FF6" w:rsidP="00AD6197">
      <w:pPr>
        <w:spacing w:line="276" w:lineRule="auto"/>
        <w:ind w:left="0" w:hanging="2"/>
        <w:jc w:val="both"/>
        <w:rPr>
          <w:color w:val="000000"/>
        </w:rPr>
      </w:pPr>
    </w:p>
    <w:p w14:paraId="2DAD843C" w14:textId="4EE0CBB4" w:rsidR="00AD6197" w:rsidRPr="00AD6197" w:rsidRDefault="00AD6197" w:rsidP="00AD6197">
      <w:pPr>
        <w:spacing w:line="276" w:lineRule="auto"/>
        <w:ind w:left="0" w:hanging="2"/>
        <w:jc w:val="both"/>
        <w:rPr>
          <w:b/>
          <w:bCs/>
          <w:color w:val="000000"/>
        </w:rPr>
      </w:pPr>
      <w:r w:rsidRPr="00AD6197">
        <w:rPr>
          <w:b/>
          <w:bCs/>
          <w:color w:val="000000"/>
        </w:rPr>
        <w:t>Instructional Leadership Theory</w:t>
      </w:r>
    </w:p>
    <w:p w14:paraId="18232A03" w14:textId="77777777" w:rsidR="003D4FF6" w:rsidRPr="003D4FF6" w:rsidRDefault="003D4FF6" w:rsidP="003D4FF6">
      <w:pPr>
        <w:spacing w:line="276" w:lineRule="auto"/>
        <w:ind w:left="0" w:hanging="2"/>
        <w:jc w:val="both"/>
        <w:rPr>
          <w:color w:val="000000"/>
        </w:rPr>
      </w:pPr>
      <w:r w:rsidRPr="003D4FF6">
        <w:rPr>
          <w:color w:val="000000"/>
        </w:rPr>
        <w:t xml:space="preserve">Instructional leadership focuses on the principal’s role as a learning leader who prioritizes teaching quality and student outcomes (Hallinger &amp; Murphy, 1985). This approach includes defining clear academic goals, monitoring classroom instruction, providing feedback, and ensuring a supportive learning environment. Unlike transformational leadership, which centers on vision and relationships, instructional leadership is grounded in evidence-based management of the teaching-learning process.  </w:t>
      </w:r>
    </w:p>
    <w:p w14:paraId="180F7083" w14:textId="77777777" w:rsidR="003D4FF6" w:rsidRPr="003D4FF6" w:rsidRDefault="003D4FF6" w:rsidP="003D4FF6">
      <w:pPr>
        <w:spacing w:line="276" w:lineRule="auto"/>
        <w:ind w:left="0" w:hanging="2"/>
        <w:jc w:val="both"/>
        <w:rPr>
          <w:color w:val="000000"/>
        </w:rPr>
      </w:pPr>
      <w:r w:rsidRPr="003D4FF6">
        <w:rPr>
          <w:color w:val="000000"/>
        </w:rPr>
        <w:t xml:space="preserve">Robinson, Lloyd, and Rowe (2008) demonstrated through meta-analysis that instructional leadership has a more direct impact on student achievement than other leadership styles. Principals who engage with curriculum design, data-based decision-making, and teacher coaching significantly influence classroom practices.  </w:t>
      </w:r>
    </w:p>
    <w:p w14:paraId="2277FA48" w14:textId="235C06A4" w:rsidR="00AD6197" w:rsidRDefault="003D4FF6" w:rsidP="003D4FF6">
      <w:pPr>
        <w:spacing w:line="276" w:lineRule="auto"/>
        <w:ind w:left="0" w:hanging="2"/>
        <w:jc w:val="both"/>
        <w:rPr>
          <w:color w:val="000000"/>
        </w:rPr>
      </w:pPr>
      <w:r w:rsidRPr="003D4FF6">
        <w:rPr>
          <w:color w:val="000000"/>
        </w:rPr>
        <w:t>In Pakistan’s context, instructional leadership is often limited by inadequate training and heavy administrative workloads (Khan, 2019). However, within the EMO framework, leadership mentoring and monitoring mechanisms create opportunities for instructional leaders to emerge. Principals under EMOs are increasingly involved in lesson observation, formative assessment reviews, and teacher appraisal—aligning their practices with instructional leadership principles.</w:t>
      </w:r>
    </w:p>
    <w:p w14:paraId="3147C3ED" w14:textId="77777777" w:rsidR="003D4FF6" w:rsidRPr="00AD6197" w:rsidRDefault="003D4FF6" w:rsidP="003D4FF6">
      <w:pPr>
        <w:spacing w:line="276" w:lineRule="auto"/>
        <w:ind w:left="0" w:hanging="2"/>
        <w:jc w:val="both"/>
        <w:rPr>
          <w:color w:val="000000"/>
        </w:rPr>
      </w:pPr>
    </w:p>
    <w:p w14:paraId="6FC9740B" w14:textId="4150BAF3" w:rsidR="00AD6197" w:rsidRPr="00AD6197" w:rsidRDefault="00AD6197" w:rsidP="00AD6197">
      <w:pPr>
        <w:spacing w:line="276" w:lineRule="auto"/>
        <w:ind w:left="0" w:hanging="2"/>
        <w:jc w:val="both"/>
        <w:rPr>
          <w:b/>
          <w:bCs/>
          <w:color w:val="000000"/>
        </w:rPr>
      </w:pPr>
      <w:r w:rsidRPr="00AD6197">
        <w:rPr>
          <w:b/>
          <w:bCs/>
          <w:color w:val="000000"/>
        </w:rPr>
        <w:t>Distributed Leadership Theory</w:t>
      </w:r>
    </w:p>
    <w:p w14:paraId="77C52C04" w14:textId="77777777" w:rsidR="003D4FF6" w:rsidRPr="003D4FF6" w:rsidRDefault="003D4FF6" w:rsidP="003D4FF6">
      <w:pPr>
        <w:spacing w:line="276" w:lineRule="auto"/>
        <w:ind w:left="0" w:hanging="2"/>
        <w:jc w:val="both"/>
        <w:rPr>
          <w:color w:val="000000"/>
        </w:rPr>
      </w:pPr>
      <w:r w:rsidRPr="003D4FF6">
        <w:rPr>
          <w:color w:val="000000"/>
        </w:rPr>
        <w:lastRenderedPageBreak/>
        <w:t xml:space="preserve">Distributed leadership theory emerged from the recognition that leadership is not confined to a single individual but is shared among teachers, coordinators, and teams (Spillane, 2006). This model views leadership as an organizational capacity rather than a personal trait. By decentralizing authority, schools promote collaboration, shared accountability, and professional learning cultures.  </w:t>
      </w:r>
    </w:p>
    <w:p w14:paraId="62367E0D" w14:textId="77777777" w:rsidR="003D4FF6" w:rsidRPr="003D4FF6" w:rsidRDefault="003D4FF6" w:rsidP="003D4FF6">
      <w:pPr>
        <w:spacing w:line="276" w:lineRule="auto"/>
        <w:ind w:left="0" w:hanging="2"/>
        <w:jc w:val="both"/>
        <w:rPr>
          <w:color w:val="000000"/>
        </w:rPr>
      </w:pPr>
      <w:r w:rsidRPr="003D4FF6">
        <w:rPr>
          <w:color w:val="000000"/>
        </w:rPr>
        <w:t xml:space="preserve">Research indicates that distributed leadership fosters teacher empowerment, innovation, and collective responsibility for school improvement (Harris, 2013). It is particularly suitable in large or resource-limited schools, where challenges require multiple leaders working collaboratively.  </w:t>
      </w:r>
    </w:p>
    <w:p w14:paraId="6D515D49" w14:textId="5F8EA870" w:rsidR="00AD6197" w:rsidRDefault="003D4FF6" w:rsidP="003D4FF6">
      <w:pPr>
        <w:spacing w:line="276" w:lineRule="auto"/>
        <w:ind w:left="0" w:hanging="2"/>
        <w:jc w:val="both"/>
        <w:rPr>
          <w:color w:val="000000"/>
        </w:rPr>
      </w:pPr>
      <w:r w:rsidRPr="003D4FF6">
        <w:rPr>
          <w:color w:val="000000"/>
        </w:rPr>
        <w:t>In the Pakistani education system, distributed leadership remains an emerging concept. Traditional hierarchies and centralized control have historically restricted teacher participation in decision-making (Aly, 2020). Nonetheless, EMO-managed schools provide a unique context for exploring distributed leadership, as the PPP structure often necessitates participatory management between EMO supervisors, principals, and school staff.</w:t>
      </w:r>
    </w:p>
    <w:p w14:paraId="10BAB803" w14:textId="77777777" w:rsidR="003D4FF6" w:rsidRPr="00AD6197" w:rsidRDefault="003D4FF6" w:rsidP="003D4FF6">
      <w:pPr>
        <w:spacing w:line="276" w:lineRule="auto"/>
        <w:ind w:left="0" w:hanging="2"/>
        <w:jc w:val="both"/>
        <w:rPr>
          <w:color w:val="000000"/>
        </w:rPr>
      </w:pPr>
    </w:p>
    <w:p w14:paraId="6574AA82" w14:textId="7C96B354" w:rsidR="00AD6197" w:rsidRPr="00AD6197" w:rsidRDefault="00AD6197" w:rsidP="00AD6197">
      <w:pPr>
        <w:spacing w:line="276" w:lineRule="auto"/>
        <w:ind w:left="0" w:hanging="2"/>
        <w:jc w:val="both"/>
        <w:rPr>
          <w:b/>
          <w:bCs/>
          <w:color w:val="000000"/>
        </w:rPr>
      </w:pPr>
      <w:r w:rsidRPr="00C9697E">
        <w:rPr>
          <w:b/>
          <w:bCs/>
          <w:color w:val="000000"/>
        </w:rPr>
        <w:t>Linking Leadership Practices with School Performance</w:t>
      </w:r>
    </w:p>
    <w:p w14:paraId="47BE3A22" w14:textId="77777777" w:rsidR="00AD6197" w:rsidRDefault="00AD6197" w:rsidP="00AD6197">
      <w:pPr>
        <w:spacing w:line="276" w:lineRule="auto"/>
        <w:ind w:left="0" w:hanging="2"/>
        <w:jc w:val="both"/>
        <w:rPr>
          <w:color w:val="000000"/>
        </w:rPr>
      </w:pPr>
      <w:r w:rsidRPr="00AD6197">
        <w:rPr>
          <w:color w:val="000000"/>
        </w:rPr>
        <w:t xml:space="preserve">The relationship between leadership and school performance has been consistently affirmed across international studies. </w:t>
      </w:r>
      <w:proofErr w:type="spellStart"/>
      <w:r w:rsidRPr="00AD6197">
        <w:rPr>
          <w:color w:val="000000"/>
        </w:rPr>
        <w:t>Leithwood</w:t>
      </w:r>
      <w:proofErr w:type="spellEnd"/>
      <w:r w:rsidRPr="00AD6197">
        <w:rPr>
          <w:color w:val="000000"/>
        </w:rPr>
        <w:t xml:space="preserve"> et al. (2006) argued that leadership is second only to classroom instruction among school-related factors affecting student learning. School performance, in this sense, encompasses not only academic achievement but also organizational culture, teacher morale, and stakeholder satisfaction.</w:t>
      </w:r>
    </w:p>
    <w:p w14:paraId="763A9985" w14:textId="77777777" w:rsidR="00C9697E" w:rsidRPr="00AD6197" w:rsidRDefault="00C9697E" w:rsidP="00AD6197">
      <w:pPr>
        <w:spacing w:line="276" w:lineRule="auto"/>
        <w:ind w:left="0" w:hanging="2"/>
        <w:jc w:val="both"/>
        <w:rPr>
          <w:color w:val="000000"/>
        </w:rPr>
      </w:pPr>
    </w:p>
    <w:p w14:paraId="16FFF7EE" w14:textId="52945D00" w:rsidR="00C9697E" w:rsidRPr="00C9697E" w:rsidRDefault="00AD6197" w:rsidP="00C9697E">
      <w:pPr>
        <w:spacing w:line="276" w:lineRule="auto"/>
        <w:ind w:left="0" w:hanging="2"/>
        <w:jc w:val="both"/>
        <w:rPr>
          <w:b/>
          <w:bCs/>
          <w:color w:val="000000"/>
        </w:rPr>
      </w:pPr>
      <w:r w:rsidRPr="00AD6197">
        <w:rPr>
          <w:b/>
          <w:bCs/>
          <w:color w:val="000000"/>
        </w:rPr>
        <w:t>Leadership and Teacher Motivation</w:t>
      </w:r>
    </w:p>
    <w:p w14:paraId="209A17EB" w14:textId="77777777" w:rsidR="00C9697E" w:rsidRDefault="00C9697E" w:rsidP="00AD6197">
      <w:pPr>
        <w:spacing w:line="276" w:lineRule="auto"/>
        <w:ind w:left="0" w:hanging="2"/>
        <w:jc w:val="both"/>
        <w:rPr>
          <w:color w:val="000000"/>
        </w:rPr>
      </w:pPr>
      <w:r w:rsidRPr="00C9697E">
        <w:rPr>
          <w:color w:val="000000"/>
        </w:rPr>
        <w:t xml:space="preserve">Teacher motivation plays a crucial role as a mediator between leadership practices and student outcomes. Evidence indicates that supportive leadership boosts teacher efficacy, job satisfaction, and retention (Nguni et al., 2006). Transformational leaders motivate teachers by acknowledging their contributions, while instructional leaders inspire them through professional development feedback and resources. </w:t>
      </w:r>
    </w:p>
    <w:p w14:paraId="7BF87471" w14:textId="60F13564" w:rsidR="00C9697E" w:rsidRPr="00AD6197" w:rsidRDefault="00C9697E" w:rsidP="00AD6197">
      <w:pPr>
        <w:spacing w:line="276" w:lineRule="auto"/>
        <w:ind w:left="0" w:hanging="2"/>
        <w:jc w:val="both"/>
        <w:rPr>
          <w:color w:val="000000"/>
        </w:rPr>
      </w:pPr>
      <w:r w:rsidRPr="00C9697E">
        <w:rPr>
          <w:color w:val="000000"/>
        </w:rPr>
        <w:t>In Pakistan, various studies (Rehman &amp; Khan, 2017; Bashir, 2020) have shown that school leaders who utilize participatory and motivational techniques enhance teacher engagement and reduce absenteeism. EMO schools, which implement performance-based monitoring, require leaders to strike a balance between supervision and morale-boosting — a dynamic that significantly impacts school stability and performance.</w:t>
      </w:r>
    </w:p>
    <w:p w14:paraId="0D9DF899" w14:textId="77777777" w:rsidR="00716A4C" w:rsidRDefault="00716A4C" w:rsidP="00AD6197">
      <w:pPr>
        <w:spacing w:line="276" w:lineRule="auto"/>
        <w:ind w:left="0" w:hanging="2"/>
        <w:jc w:val="both"/>
        <w:rPr>
          <w:b/>
          <w:bCs/>
          <w:color w:val="000000"/>
        </w:rPr>
      </w:pPr>
    </w:p>
    <w:p w14:paraId="4E76B344" w14:textId="0B09AF7D" w:rsidR="00AD6197" w:rsidRPr="00AD6197" w:rsidRDefault="00AD6197" w:rsidP="00AD6197">
      <w:pPr>
        <w:spacing w:line="276" w:lineRule="auto"/>
        <w:ind w:left="0" w:hanging="2"/>
        <w:jc w:val="both"/>
        <w:rPr>
          <w:b/>
          <w:bCs/>
          <w:color w:val="000000"/>
        </w:rPr>
      </w:pPr>
      <w:r w:rsidRPr="00AD6197">
        <w:rPr>
          <w:b/>
          <w:bCs/>
          <w:color w:val="000000"/>
        </w:rPr>
        <w:t>Leadership and Student Achievement</w:t>
      </w:r>
    </w:p>
    <w:p w14:paraId="078C38AD" w14:textId="6A30692F" w:rsidR="00C9697E" w:rsidRPr="00C9697E" w:rsidRDefault="00C9697E" w:rsidP="00C9697E">
      <w:pPr>
        <w:spacing w:line="276" w:lineRule="auto"/>
        <w:ind w:left="0" w:hanging="2"/>
        <w:jc w:val="both"/>
        <w:rPr>
          <w:color w:val="000000"/>
        </w:rPr>
      </w:pPr>
      <w:r w:rsidRPr="00C9697E">
        <w:rPr>
          <w:color w:val="000000"/>
        </w:rPr>
        <w:t xml:space="preserve">Strong leadership leads to increased student success by enhancing the quality of instruction and focusing the organization (Day et al., 2016). Schools with proactive principals exhibit better classroom management, assessment strategies, and student results. </w:t>
      </w:r>
    </w:p>
    <w:p w14:paraId="6EFAF231" w14:textId="5E40123B" w:rsidR="00C9697E" w:rsidRPr="00C9697E" w:rsidRDefault="00C9697E" w:rsidP="00C9697E">
      <w:pPr>
        <w:spacing w:line="276" w:lineRule="auto"/>
        <w:ind w:left="0" w:hanging="2"/>
        <w:jc w:val="both"/>
        <w:rPr>
          <w:color w:val="000000"/>
        </w:rPr>
      </w:pPr>
      <w:r w:rsidRPr="00C9697E">
        <w:rPr>
          <w:color w:val="000000"/>
        </w:rPr>
        <w:t xml:space="preserve">In contexts with limited resources, the impact of leadership is often seen through non-instructional aspects—such as enforcing punctuality, maintaining the learning environment, and mobilizing the community. Research conducted in rural Pakistan </w:t>
      </w:r>
      <w:r w:rsidRPr="00C9697E">
        <w:rPr>
          <w:color w:val="000000"/>
        </w:rPr>
        <w:lastRenderedPageBreak/>
        <w:t xml:space="preserve">(Hameed, 2019) shows that principals who involve parents and monitor attendance can indirectly boost academic performance by fostering discipline and accountability. </w:t>
      </w:r>
    </w:p>
    <w:p w14:paraId="7AD7312A" w14:textId="2C2A3498" w:rsidR="00C9697E" w:rsidRDefault="00C9697E" w:rsidP="00C9697E">
      <w:pPr>
        <w:spacing w:line="276" w:lineRule="auto"/>
        <w:ind w:left="0" w:hanging="2"/>
        <w:jc w:val="both"/>
        <w:rPr>
          <w:color w:val="000000"/>
        </w:rPr>
      </w:pPr>
      <w:r w:rsidRPr="00C9697E">
        <w:rPr>
          <w:color w:val="000000"/>
        </w:rPr>
        <w:t>In EMO schools, where educational outcomes are linked to performance metrics, leaders must ensure that daily operations align with the monitoring of student progress. Nevertheless, the lack of complete administrative autonomy can sometimes hinder their ability to achieve consistent results.</w:t>
      </w:r>
    </w:p>
    <w:p w14:paraId="2E3D25DC" w14:textId="77777777" w:rsidR="00C9697E" w:rsidRDefault="00C9697E" w:rsidP="00AD6197">
      <w:pPr>
        <w:spacing w:line="276" w:lineRule="auto"/>
        <w:ind w:left="0" w:hanging="2"/>
        <w:jc w:val="both"/>
        <w:rPr>
          <w:color w:val="000000"/>
        </w:rPr>
      </w:pPr>
    </w:p>
    <w:p w14:paraId="0DCAB781" w14:textId="2C8610BE" w:rsidR="00AD6197" w:rsidRPr="00AD6197" w:rsidRDefault="00AD6197" w:rsidP="00AD6197">
      <w:pPr>
        <w:spacing w:line="276" w:lineRule="auto"/>
        <w:ind w:left="0" w:hanging="2"/>
        <w:jc w:val="both"/>
        <w:rPr>
          <w:b/>
          <w:bCs/>
          <w:color w:val="000000"/>
        </w:rPr>
      </w:pPr>
      <w:r w:rsidRPr="00AD6197">
        <w:rPr>
          <w:b/>
          <w:bCs/>
          <w:color w:val="000000"/>
        </w:rPr>
        <w:t>Leadership, Community Engagement, and Accountability</w:t>
      </w:r>
    </w:p>
    <w:p w14:paraId="0B872D52" w14:textId="77777777" w:rsidR="00C9697E" w:rsidRDefault="00C9697E" w:rsidP="00AD6197">
      <w:pPr>
        <w:spacing w:line="276" w:lineRule="auto"/>
        <w:ind w:left="0" w:hanging="2"/>
        <w:jc w:val="both"/>
        <w:rPr>
          <w:color w:val="000000"/>
        </w:rPr>
      </w:pPr>
      <w:r w:rsidRPr="00C9697E">
        <w:rPr>
          <w:color w:val="000000"/>
        </w:rPr>
        <w:t xml:space="preserve">The performance of schools in public sector environments is also affected by the involvement of the community and mechanisms for accountability. Epstein (2018) states that leadership that fosters partnerships between schools and communities improves transparency, trust, and backing for school initiatives. </w:t>
      </w:r>
    </w:p>
    <w:p w14:paraId="2D19044A" w14:textId="320BD8C1" w:rsidR="00AD6197" w:rsidRDefault="00C9697E" w:rsidP="00AD6197">
      <w:pPr>
        <w:spacing w:line="276" w:lineRule="auto"/>
        <w:ind w:left="0" w:hanging="2"/>
        <w:jc w:val="both"/>
        <w:rPr>
          <w:color w:val="000000"/>
        </w:rPr>
      </w:pPr>
      <w:r w:rsidRPr="00C9697E">
        <w:rPr>
          <w:color w:val="000000"/>
        </w:rPr>
        <w:t>In Sindh, the engagement of the community is vital because of the socio-economic functions of School Management Committees (SMCs) and Parent-Teacher Councils (PTCs). Heads of Educational Management Organizations (EMOs), who act as a link between communities and private operators, must mediate expectations and guarantee participatory accountability. Research conducted by the Sindh Education Foundation (SEF) in 2023 indicates that EMO schools with strong community partnerships experience higher attendance rates and lower dropout rates. Thus, leadership approaches that cultivate trust within the community are critical for sustained school improvement.</w:t>
      </w:r>
    </w:p>
    <w:p w14:paraId="314FFD41" w14:textId="77777777" w:rsidR="00C9697E" w:rsidRPr="00AD6197" w:rsidRDefault="00C9697E" w:rsidP="00AD6197">
      <w:pPr>
        <w:spacing w:line="276" w:lineRule="auto"/>
        <w:ind w:left="0" w:hanging="2"/>
        <w:jc w:val="both"/>
        <w:rPr>
          <w:color w:val="000000"/>
        </w:rPr>
      </w:pPr>
    </w:p>
    <w:p w14:paraId="505A5091" w14:textId="0E67530A" w:rsidR="00AD6197" w:rsidRPr="00C9697E" w:rsidRDefault="00AD6197" w:rsidP="00C9697E">
      <w:pPr>
        <w:spacing w:line="276" w:lineRule="auto"/>
        <w:ind w:left="0" w:hanging="2"/>
        <w:jc w:val="both"/>
        <w:rPr>
          <w:b/>
          <w:bCs/>
          <w:color w:val="000000"/>
        </w:rPr>
      </w:pPr>
      <w:r w:rsidRPr="00AD6197">
        <w:rPr>
          <w:b/>
          <w:bCs/>
          <w:color w:val="000000"/>
        </w:rPr>
        <w:t>Leadership in the Pakistani Educational Context</w:t>
      </w:r>
    </w:p>
    <w:p w14:paraId="5871E93D" w14:textId="2CE96ECA" w:rsidR="00C9697E" w:rsidRPr="00C9697E" w:rsidRDefault="00C9697E" w:rsidP="00C9697E">
      <w:pPr>
        <w:spacing w:line="276" w:lineRule="auto"/>
        <w:ind w:left="0" w:hanging="2"/>
        <w:jc w:val="both"/>
        <w:rPr>
          <w:color w:val="000000"/>
        </w:rPr>
      </w:pPr>
      <w:r w:rsidRPr="00C9697E">
        <w:rPr>
          <w:color w:val="000000"/>
        </w:rPr>
        <w:t xml:space="preserve">Educational leadership in Pakistan is influenced by intricate administrative structures, cultural traditions, and a lack of decentralization. Traditionally, school leaders have been seen as administrative personnel instead of instructional guides (Shah, 2012). Nevertheless, reforms brought about by provincial education authorities and international aid organizations have slowly broadened leadership responsibilities to encompass professional mentoring, quality assurance, and community engagement. </w:t>
      </w:r>
    </w:p>
    <w:p w14:paraId="1797A426" w14:textId="124C1227" w:rsidR="00C9697E" w:rsidRPr="00C9697E" w:rsidRDefault="00C9697E" w:rsidP="00C9697E">
      <w:pPr>
        <w:spacing w:line="276" w:lineRule="auto"/>
        <w:ind w:left="0" w:hanging="2"/>
        <w:jc w:val="both"/>
        <w:rPr>
          <w:color w:val="000000"/>
        </w:rPr>
      </w:pPr>
      <w:r w:rsidRPr="00C9697E">
        <w:rPr>
          <w:color w:val="000000"/>
        </w:rPr>
        <w:t xml:space="preserve">In Sindh, the </w:t>
      </w:r>
      <w:r w:rsidRPr="00C9697E">
        <w:rPr>
          <w:b/>
          <w:bCs/>
          <w:color w:val="000000"/>
        </w:rPr>
        <w:t>Sindh Education Sector Reform Project (SESRP)</w:t>
      </w:r>
      <w:r w:rsidRPr="00C9697E">
        <w:rPr>
          <w:color w:val="000000"/>
        </w:rPr>
        <w:t xml:space="preserve"> and later the </w:t>
      </w:r>
      <w:r w:rsidRPr="00C9697E">
        <w:rPr>
          <w:b/>
          <w:bCs/>
          <w:color w:val="000000"/>
        </w:rPr>
        <w:t>Public-Private Partnership (PPP) policy</w:t>
      </w:r>
      <w:r w:rsidRPr="00C9697E">
        <w:rPr>
          <w:color w:val="000000"/>
        </w:rPr>
        <w:t xml:space="preserve"> introduced mechanisms for leadership accountability and performance-driven management. Through the </w:t>
      </w:r>
      <w:r w:rsidRPr="00C9697E">
        <w:rPr>
          <w:b/>
          <w:bCs/>
          <w:color w:val="000000"/>
        </w:rPr>
        <w:t>Educational Management Organization (EMO) model</w:t>
      </w:r>
      <w:r w:rsidRPr="00C9697E">
        <w:rPr>
          <w:color w:val="000000"/>
        </w:rPr>
        <w:t xml:space="preserve">, leadership is tasked with connecting policy and practice — turning reform objectives into quantifiable improvements in schools. </w:t>
      </w:r>
    </w:p>
    <w:p w14:paraId="53601A0C" w14:textId="77777777" w:rsidR="0028229F" w:rsidRDefault="0028229F" w:rsidP="00C9697E">
      <w:pPr>
        <w:spacing w:line="276" w:lineRule="auto"/>
        <w:ind w:left="0" w:hanging="2"/>
        <w:jc w:val="both"/>
        <w:rPr>
          <w:color w:val="000000"/>
        </w:rPr>
      </w:pPr>
    </w:p>
    <w:p w14:paraId="2F81020C" w14:textId="5C5C135F" w:rsidR="00C9697E" w:rsidRPr="00C9697E" w:rsidRDefault="00C9697E" w:rsidP="00C9697E">
      <w:pPr>
        <w:spacing w:line="276" w:lineRule="auto"/>
        <w:ind w:left="0" w:hanging="2"/>
        <w:jc w:val="both"/>
        <w:rPr>
          <w:color w:val="000000"/>
        </w:rPr>
      </w:pPr>
      <w:r w:rsidRPr="00C9697E">
        <w:rPr>
          <w:color w:val="000000"/>
        </w:rPr>
        <w:t>However, existing literature highlights several ongoing challenges:</w:t>
      </w:r>
    </w:p>
    <w:p w14:paraId="033861B3" w14:textId="5E3CD25C" w:rsidR="00C9697E" w:rsidRPr="00C9697E" w:rsidRDefault="00C9697E" w:rsidP="00C9697E">
      <w:pPr>
        <w:pStyle w:val="ListParagraph"/>
        <w:numPr>
          <w:ilvl w:val="0"/>
          <w:numId w:val="12"/>
        </w:numPr>
        <w:ind w:leftChars="0" w:firstLineChars="0"/>
        <w:jc w:val="both"/>
        <w:rPr>
          <w:rFonts w:asciiTheme="majorBidi" w:hAnsiTheme="majorBidi" w:cstheme="majorBidi"/>
          <w:color w:val="000000"/>
          <w:sz w:val="24"/>
          <w:szCs w:val="24"/>
        </w:rPr>
      </w:pPr>
      <w:r w:rsidRPr="00C9697E">
        <w:rPr>
          <w:rFonts w:asciiTheme="majorBidi" w:hAnsiTheme="majorBidi" w:cstheme="majorBidi"/>
          <w:color w:val="000000"/>
          <w:sz w:val="24"/>
          <w:szCs w:val="24"/>
        </w:rPr>
        <w:t>A lack of professional development opportunities for school leaders (Ahmed &amp; Memon, 2018).</w:t>
      </w:r>
    </w:p>
    <w:p w14:paraId="2508D39D" w14:textId="7BC3A95E" w:rsidR="00C9697E" w:rsidRPr="00C9697E" w:rsidRDefault="00C9697E" w:rsidP="00C9697E">
      <w:pPr>
        <w:pStyle w:val="ListParagraph"/>
        <w:numPr>
          <w:ilvl w:val="0"/>
          <w:numId w:val="12"/>
        </w:numPr>
        <w:ind w:leftChars="0" w:firstLineChars="0"/>
        <w:jc w:val="both"/>
        <w:rPr>
          <w:rFonts w:asciiTheme="majorBidi" w:hAnsiTheme="majorBidi" w:cstheme="majorBidi"/>
          <w:color w:val="000000"/>
          <w:sz w:val="24"/>
          <w:szCs w:val="24"/>
        </w:rPr>
      </w:pPr>
      <w:r w:rsidRPr="00C9697E">
        <w:rPr>
          <w:rFonts w:asciiTheme="majorBidi" w:hAnsiTheme="majorBidi" w:cstheme="majorBidi"/>
          <w:color w:val="000000"/>
          <w:sz w:val="24"/>
          <w:szCs w:val="24"/>
        </w:rPr>
        <w:t>Conflicting accountability frameworks among EMOs, governmental bodies, and school management committees.</w:t>
      </w:r>
    </w:p>
    <w:p w14:paraId="5EAB01BB" w14:textId="3271683C" w:rsidR="00C9697E" w:rsidRPr="00C9697E" w:rsidRDefault="00C9697E" w:rsidP="00C9697E">
      <w:pPr>
        <w:pStyle w:val="ListParagraph"/>
        <w:numPr>
          <w:ilvl w:val="0"/>
          <w:numId w:val="12"/>
        </w:numPr>
        <w:ind w:leftChars="0" w:firstLineChars="0"/>
        <w:jc w:val="both"/>
        <w:rPr>
          <w:rFonts w:asciiTheme="majorBidi" w:hAnsiTheme="majorBidi" w:cstheme="majorBidi"/>
          <w:color w:val="000000"/>
          <w:sz w:val="24"/>
          <w:szCs w:val="24"/>
        </w:rPr>
      </w:pPr>
      <w:r w:rsidRPr="00C9697E">
        <w:rPr>
          <w:rFonts w:asciiTheme="majorBidi" w:hAnsiTheme="majorBidi" w:cstheme="majorBidi"/>
          <w:color w:val="000000"/>
          <w:sz w:val="24"/>
          <w:szCs w:val="24"/>
        </w:rPr>
        <w:t>Inadequate data systems for assessing the impact of leadership on learning outcomes.</w:t>
      </w:r>
    </w:p>
    <w:p w14:paraId="5FF2A903" w14:textId="1D3B7E41" w:rsidR="00C9697E" w:rsidRPr="00C9697E" w:rsidRDefault="00C9697E" w:rsidP="00C9697E">
      <w:pPr>
        <w:pStyle w:val="ListParagraph"/>
        <w:numPr>
          <w:ilvl w:val="0"/>
          <w:numId w:val="12"/>
        </w:numPr>
        <w:ind w:leftChars="0" w:firstLineChars="0"/>
        <w:jc w:val="both"/>
        <w:rPr>
          <w:rFonts w:asciiTheme="majorBidi" w:hAnsiTheme="majorBidi" w:cstheme="majorBidi"/>
          <w:color w:val="000000"/>
          <w:sz w:val="24"/>
          <w:szCs w:val="24"/>
        </w:rPr>
      </w:pPr>
      <w:r w:rsidRPr="00C9697E">
        <w:rPr>
          <w:rFonts w:asciiTheme="majorBidi" w:hAnsiTheme="majorBidi" w:cstheme="majorBidi"/>
          <w:color w:val="000000"/>
          <w:sz w:val="24"/>
          <w:szCs w:val="24"/>
        </w:rPr>
        <w:t xml:space="preserve">Cultural obstacles to collective leadership, particularly in rural areas of Sindh. </w:t>
      </w:r>
    </w:p>
    <w:p w14:paraId="41FF1E9B" w14:textId="7B4AAEC7" w:rsidR="00C9697E" w:rsidRDefault="00C9697E" w:rsidP="00C9697E">
      <w:pPr>
        <w:spacing w:line="276" w:lineRule="auto"/>
        <w:ind w:leftChars="0" w:left="0" w:firstLineChars="0" w:firstLine="0"/>
        <w:jc w:val="both"/>
        <w:rPr>
          <w:color w:val="000000"/>
        </w:rPr>
      </w:pPr>
      <w:r w:rsidRPr="00C9697E">
        <w:rPr>
          <w:color w:val="000000"/>
        </w:rPr>
        <w:lastRenderedPageBreak/>
        <w:t>Despite these challenges, new findings from pilot studies (SEF, 2022; Shaikh, 2023) indicate that schools under the EMO framework show better attendance, teacher reliability, and community participation when leadership methods are proactive, transparent, and inclusive.</w:t>
      </w:r>
    </w:p>
    <w:p w14:paraId="5EF65156" w14:textId="77777777" w:rsidR="00C9697E" w:rsidRPr="00AD6197" w:rsidRDefault="00C9697E" w:rsidP="00AD6197">
      <w:pPr>
        <w:spacing w:line="276" w:lineRule="auto"/>
        <w:ind w:left="0" w:hanging="2"/>
        <w:jc w:val="both"/>
        <w:rPr>
          <w:color w:val="000000"/>
        </w:rPr>
      </w:pPr>
    </w:p>
    <w:p w14:paraId="50CCF3EC" w14:textId="30AAAD4B" w:rsidR="00AD6197" w:rsidRPr="00E76AA9" w:rsidRDefault="00AD6197" w:rsidP="00E76AA9">
      <w:pPr>
        <w:spacing w:line="276" w:lineRule="auto"/>
        <w:ind w:left="0" w:hanging="2"/>
        <w:jc w:val="both"/>
        <w:rPr>
          <w:b/>
          <w:bCs/>
          <w:color w:val="000000"/>
        </w:rPr>
      </w:pPr>
      <w:r w:rsidRPr="00AD6197">
        <w:rPr>
          <w:b/>
          <w:bCs/>
          <w:color w:val="000000"/>
        </w:rPr>
        <w:t>Comparative Studies and International Insights</w:t>
      </w:r>
    </w:p>
    <w:p w14:paraId="58748FEC" w14:textId="77777777" w:rsidR="00E76AA9" w:rsidRPr="00E76AA9" w:rsidRDefault="00E76AA9" w:rsidP="00E76AA9">
      <w:pPr>
        <w:spacing w:line="276" w:lineRule="auto"/>
        <w:ind w:left="0" w:hanging="2"/>
        <w:jc w:val="both"/>
        <w:rPr>
          <w:color w:val="000000"/>
        </w:rPr>
      </w:pPr>
      <w:r w:rsidRPr="00E76AA9">
        <w:rPr>
          <w:color w:val="000000"/>
        </w:rPr>
        <w:t xml:space="preserve">International literature offers additional viewpoints pertinent to the EMO framework. In both Kenya and Ghana, educational PPP models have similarly highlighted the importance of accountability in leadership and management based on data (Mulkeen, 2019). Research conducted in Bangladesh and India indicates that empowering school leaders with the authority to make decisions regarding resources and staffing is directly associated with enhanced school performance (Rahman &amp; Singh, 2020). In these settings, effective leadership is linked to: </w:t>
      </w:r>
    </w:p>
    <w:p w14:paraId="0AC223AF" w14:textId="47E12566" w:rsidR="00E76AA9" w:rsidRPr="00E76AA9" w:rsidRDefault="00E76AA9" w:rsidP="00E76AA9">
      <w:pPr>
        <w:pStyle w:val="ListParagraph"/>
        <w:numPr>
          <w:ilvl w:val="0"/>
          <w:numId w:val="13"/>
        </w:numPr>
        <w:ind w:leftChars="0" w:firstLineChars="0"/>
        <w:jc w:val="both"/>
        <w:rPr>
          <w:rFonts w:ascii="Times New Roman" w:hAnsi="Times New Roman"/>
          <w:color w:val="000000"/>
          <w:sz w:val="24"/>
          <w:szCs w:val="24"/>
        </w:rPr>
      </w:pPr>
      <w:r w:rsidRPr="00E76AA9">
        <w:rPr>
          <w:rFonts w:ascii="Times New Roman" w:hAnsi="Times New Roman"/>
          <w:color w:val="000000"/>
          <w:sz w:val="24"/>
          <w:szCs w:val="24"/>
        </w:rPr>
        <w:t xml:space="preserve">Consistent mentoring and support through training. </w:t>
      </w:r>
    </w:p>
    <w:p w14:paraId="54DFA6F9" w14:textId="639634DB" w:rsidR="00E76AA9" w:rsidRPr="00E76AA9" w:rsidRDefault="00E76AA9" w:rsidP="00E76AA9">
      <w:pPr>
        <w:pStyle w:val="ListParagraph"/>
        <w:numPr>
          <w:ilvl w:val="0"/>
          <w:numId w:val="13"/>
        </w:numPr>
        <w:ind w:leftChars="0" w:firstLineChars="0"/>
        <w:jc w:val="both"/>
        <w:rPr>
          <w:rFonts w:ascii="Times New Roman" w:hAnsi="Times New Roman"/>
          <w:color w:val="000000"/>
          <w:sz w:val="24"/>
          <w:szCs w:val="24"/>
        </w:rPr>
      </w:pPr>
      <w:r w:rsidRPr="00E76AA9">
        <w:rPr>
          <w:rFonts w:ascii="Times New Roman" w:hAnsi="Times New Roman"/>
          <w:color w:val="000000"/>
          <w:sz w:val="24"/>
          <w:szCs w:val="24"/>
        </w:rPr>
        <w:t xml:space="preserve">Freedom in making instructional choices. </w:t>
      </w:r>
    </w:p>
    <w:p w14:paraId="2315735A" w14:textId="241765D7" w:rsidR="00E76AA9" w:rsidRPr="00E76AA9" w:rsidRDefault="00E76AA9" w:rsidP="00E76AA9">
      <w:pPr>
        <w:pStyle w:val="ListParagraph"/>
        <w:numPr>
          <w:ilvl w:val="0"/>
          <w:numId w:val="13"/>
        </w:numPr>
        <w:ind w:leftChars="0" w:firstLineChars="0"/>
        <w:jc w:val="both"/>
        <w:rPr>
          <w:rFonts w:ascii="Times New Roman" w:hAnsi="Times New Roman"/>
          <w:color w:val="000000"/>
          <w:sz w:val="24"/>
          <w:szCs w:val="24"/>
        </w:rPr>
      </w:pPr>
      <w:r w:rsidRPr="00E76AA9">
        <w:rPr>
          <w:rFonts w:ascii="Times New Roman" w:hAnsi="Times New Roman"/>
          <w:color w:val="000000"/>
          <w:sz w:val="24"/>
          <w:szCs w:val="24"/>
        </w:rPr>
        <w:t xml:space="preserve">Collaborative environments that help alleviate teacher isolation. </w:t>
      </w:r>
    </w:p>
    <w:p w14:paraId="7342ADA8" w14:textId="08F715D2" w:rsidR="00E76AA9" w:rsidRDefault="00E76AA9" w:rsidP="00E76AA9">
      <w:pPr>
        <w:spacing w:line="276" w:lineRule="auto"/>
        <w:ind w:left="0" w:hanging="2"/>
        <w:jc w:val="both"/>
        <w:rPr>
          <w:color w:val="000000"/>
        </w:rPr>
      </w:pPr>
      <w:r w:rsidRPr="00E76AA9">
        <w:rPr>
          <w:color w:val="000000"/>
        </w:rPr>
        <w:t xml:space="preserve">These international similarities strengthen the notion that the </w:t>
      </w:r>
      <w:r w:rsidRPr="00E76AA9">
        <w:rPr>
          <w:b/>
          <w:bCs/>
          <w:color w:val="000000"/>
        </w:rPr>
        <w:t>quality of leadership is a crucial factor in the success of PPP schools</w:t>
      </w:r>
      <w:r w:rsidRPr="00E76AA9">
        <w:rPr>
          <w:color w:val="000000"/>
        </w:rPr>
        <w:t xml:space="preserve"> — a finding particularly significant for the EMO model in Sindh.</w:t>
      </w:r>
    </w:p>
    <w:p w14:paraId="6D450E18" w14:textId="77777777" w:rsidR="00E76AA9" w:rsidRPr="00AD6197" w:rsidRDefault="00E76AA9" w:rsidP="00AD6197">
      <w:pPr>
        <w:spacing w:line="276" w:lineRule="auto"/>
        <w:ind w:left="0" w:hanging="2"/>
        <w:jc w:val="both"/>
        <w:rPr>
          <w:color w:val="000000"/>
        </w:rPr>
      </w:pPr>
    </w:p>
    <w:p w14:paraId="61B67ECC" w14:textId="5D5B53AC" w:rsidR="00AD6197" w:rsidRPr="00AD6197" w:rsidRDefault="00AD6197" w:rsidP="00AD6197">
      <w:pPr>
        <w:spacing w:line="276" w:lineRule="auto"/>
        <w:ind w:left="0" w:hanging="2"/>
        <w:jc w:val="both"/>
        <w:rPr>
          <w:b/>
          <w:bCs/>
          <w:color w:val="000000"/>
        </w:rPr>
      </w:pPr>
      <w:r w:rsidRPr="00AD6197">
        <w:rPr>
          <w:b/>
          <w:bCs/>
          <w:color w:val="000000"/>
        </w:rPr>
        <w:t>Identified Research Gaps</w:t>
      </w:r>
    </w:p>
    <w:p w14:paraId="4C72287E" w14:textId="77777777" w:rsidR="00E76AA9" w:rsidRPr="00E76AA9" w:rsidRDefault="00E76AA9" w:rsidP="00E76AA9">
      <w:pPr>
        <w:spacing w:line="276" w:lineRule="auto"/>
        <w:ind w:left="0" w:hanging="2"/>
        <w:jc w:val="both"/>
        <w:rPr>
          <w:color w:val="000000"/>
        </w:rPr>
      </w:pPr>
      <w:r w:rsidRPr="00E76AA9">
        <w:rPr>
          <w:color w:val="000000"/>
        </w:rPr>
        <w:t xml:space="preserve">Despite the increasing body of literature on educational leadership and its impact on school performance, there are still several gaps, particularly within Pakistan's EMO-managed school system:  </w:t>
      </w:r>
    </w:p>
    <w:p w14:paraId="528855D2" w14:textId="77E6F91F" w:rsidR="00E76AA9" w:rsidRPr="00E76AA9" w:rsidRDefault="00E76AA9" w:rsidP="00E76AA9">
      <w:pPr>
        <w:pStyle w:val="ListParagraph"/>
        <w:numPr>
          <w:ilvl w:val="0"/>
          <w:numId w:val="56"/>
        </w:numPr>
        <w:ind w:leftChars="0" w:firstLineChars="0"/>
        <w:jc w:val="both"/>
        <w:rPr>
          <w:rFonts w:asciiTheme="majorBidi" w:hAnsiTheme="majorBidi" w:cstheme="majorBidi"/>
          <w:b/>
          <w:bCs/>
          <w:color w:val="000000"/>
          <w:sz w:val="24"/>
          <w:szCs w:val="24"/>
        </w:rPr>
      </w:pPr>
      <w:r w:rsidRPr="00E76AA9">
        <w:rPr>
          <w:rFonts w:asciiTheme="majorBidi" w:hAnsiTheme="majorBidi" w:cstheme="majorBidi"/>
          <w:b/>
          <w:bCs/>
          <w:color w:val="000000"/>
          <w:sz w:val="24"/>
          <w:szCs w:val="24"/>
        </w:rPr>
        <w:t xml:space="preserve">There is a shortage of empirical research specifically focused on EMO contexts: </w:t>
      </w:r>
      <w:r w:rsidRPr="00E76AA9">
        <w:rPr>
          <w:rFonts w:asciiTheme="majorBidi" w:hAnsiTheme="majorBidi" w:cstheme="majorBidi"/>
          <w:color w:val="000000"/>
          <w:sz w:val="24"/>
          <w:szCs w:val="24"/>
        </w:rPr>
        <w:t>The majority of studies in Pakistan concentrate on public or private institutions, leaving research on EMO-managed schools significantly limited despite their growing presence.</w:t>
      </w:r>
      <w:r w:rsidRPr="00E76AA9">
        <w:rPr>
          <w:rFonts w:asciiTheme="majorBidi" w:hAnsiTheme="majorBidi" w:cstheme="majorBidi"/>
          <w:b/>
          <w:bCs/>
          <w:color w:val="000000"/>
          <w:sz w:val="24"/>
          <w:szCs w:val="24"/>
        </w:rPr>
        <w:t xml:space="preserve">  </w:t>
      </w:r>
    </w:p>
    <w:p w14:paraId="53513048" w14:textId="5E454C76" w:rsidR="00E76AA9" w:rsidRPr="00E76AA9" w:rsidRDefault="00E76AA9" w:rsidP="00E76AA9">
      <w:pPr>
        <w:pStyle w:val="ListParagraph"/>
        <w:numPr>
          <w:ilvl w:val="0"/>
          <w:numId w:val="56"/>
        </w:numPr>
        <w:ind w:leftChars="0" w:firstLineChars="0"/>
        <w:jc w:val="both"/>
        <w:rPr>
          <w:rFonts w:asciiTheme="majorBidi" w:hAnsiTheme="majorBidi" w:cstheme="majorBidi"/>
          <w:b/>
          <w:bCs/>
          <w:color w:val="000000"/>
          <w:sz w:val="24"/>
          <w:szCs w:val="24"/>
        </w:rPr>
      </w:pPr>
      <w:r w:rsidRPr="00E76AA9">
        <w:rPr>
          <w:rFonts w:asciiTheme="majorBidi" w:hAnsiTheme="majorBidi" w:cstheme="majorBidi"/>
          <w:b/>
          <w:bCs/>
          <w:color w:val="000000"/>
          <w:sz w:val="24"/>
          <w:szCs w:val="24"/>
        </w:rPr>
        <w:t xml:space="preserve">The relationship between leadership and performance: </w:t>
      </w:r>
      <w:r w:rsidRPr="00E76AA9">
        <w:rPr>
          <w:rFonts w:asciiTheme="majorBidi" w:hAnsiTheme="majorBidi" w:cstheme="majorBidi"/>
          <w:color w:val="000000"/>
          <w:sz w:val="24"/>
          <w:szCs w:val="24"/>
        </w:rPr>
        <w:t>Although there have been conceptual examinations of leadership practices, their direct effect on school performance metrics within the EMO framework is not well documented</w:t>
      </w:r>
      <w:r w:rsidRPr="00E76AA9">
        <w:rPr>
          <w:rFonts w:asciiTheme="majorBidi" w:hAnsiTheme="majorBidi" w:cstheme="majorBidi"/>
          <w:b/>
          <w:bCs/>
          <w:color w:val="000000"/>
          <w:sz w:val="24"/>
          <w:szCs w:val="24"/>
        </w:rPr>
        <w:t xml:space="preserve">.  </w:t>
      </w:r>
    </w:p>
    <w:p w14:paraId="6CB60F92" w14:textId="53CC5284" w:rsidR="00E76AA9" w:rsidRPr="00E76AA9" w:rsidRDefault="00E76AA9" w:rsidP="00E76AA9">
      <w:pPr>
        <w:pStyle w:val="ListParagraph"/>
        <w:numPr>
          <w:ilvl w:val="0"/>
          <w:numId w:val="56"/>
        </w:numPr>
        <w:ind w:leftChars="0" w:firstLineChars="0"/>
        <w:jc w:val="both"/>
        <w:rPr>
          <w:rFonts w:asciiTheme="majorBidi" w:hAnsiTheme="majorBidi" w:cstheme="majorBidi"/>
          <w:b/>
          <w:bCs/>
          <w:color w:val="000000"/>
          <w:sz w:val="24"/>
          <w:szCs w:val="24"/>
        </w:rPr>
      </w:pPr>
      <w:r w:rsidRPr="00E76AA9">
        <w:rPr>
          <w:rFonts w:asciiTheme="majorBidi" w:hAnsiTheme="majorBidi" w:cstheme="majorBidi"/>
          <w:b/>
          <w:bCs/>
          <w:color w:val="000000"/>
          <w:sz w:val="24"/>
          <w:szCs w:val="24"/>
        </w:rPr>
        <w:t xml:space="preserve">Contextual analysis of leadership: </w:t>
      </w:r>
      <w:r w:rsidRPr="00E76AA9">
        <w:rPr>
          <w:rFonts w:asciiTheme="majorBidi" w:hAnsiTheme="majorBidi" w:cstheme="majorBidi"/>
          <w:color w:val="000000"/>
          <w:sz w:val="24"/>
          <w:szCs w:val="24"/>
        </w:rPr>
        <w:t>There is a lack of research investigating how the socio-cultural and administrative environments in rural Sindh influence leadership behaviors and results.</w:t>
      </w:r>
      <w:r w:rsidRPr="00E76AA9">
        <w:rPr>
          <w:rFonts w:asciiTheme="majorBidi" w:hAnsiTheme="majorBidi" w:cstheme="majorBidi"/>
          <w:b/>
          <w:bCs/>
          <w:color w:val="000000"/>
          <w:sz w:val="24"/>
          <w:szCs w:val="24"/>
        </w:rPr>
        <w:t xml:space="preserve">  </w:t>
      </w:r>
    </w:p>
    <w:p w14:paraId="1F8056F1" w14:textId="5BC435CB" w:rsidR="00E76AA9" w:rsidRPr="00E76AA9" w:rsidRDefault="00E76AA9" w:rsidP="00E76AA9">
      <w:pPr>
        <w:pStyle w:val="ListParagraph"/>
        <w:numPr>
          <w:ilvl w:val="0"/>
          <w:numId w:val="56"/>
        </w:numPr>
        <w:ind w:leftChars="0" w:firstLineChars="0"/>
        <w:jc w:val="both"/>
        <w:rPr>
          <w:rFonts w:asciiTheme="majorBidi" w:hAnsiTheme="majorBidi" w:cstheme="majorBidi"/>
          <w:b/>
          <w:bCs/>
          <w:color w:val="000000"/>
          <w:sz w:val="24"/>
          <w:szCs w:val="24"/>
        </w:rPr>
      </w:pPr>
      <w:r w:rsidRPr="00E76AA9">
        <w:rPr>
          <w:rFonts w:asciiTheme="majorBidi" w:hAnsiTheme="majorBidi" w:cstheme="majorBidi"/>
          <w:b/>
          <w:bCs/>
          <w:color w:val="000000"/>
          <w:sz w:val="24"/>
          <w:szCs w:val="24"/>
        </w:rPr>
        <w:t xml:space="preserve">Perspectives of school leaders and educators: </w:t>
      </w:r>
      <w:r w:rsidRPr="00E76AA9">
        <w:rPr>
          <w:rFonts w:asciiTheme="majorBidi" w:hAnsiTheme="majorBidi" w:cstheme="majorBidi"/>
          <w:color w:val="000000"/>
          <w:sz w:val="24"/>
          <w:szCs w:val="24"/>
        </w:rPr>
        <w:t>Few qualitative studies effectively explore the experiences of principals and teachers as they navigate the dual accountability systems associated with EMO management.</w:t>
      </w:r>
      <w:r w:rsidRPr="00E76AA9">
        <w:rPr>
          <w:rFonts w:asciiTheme="majorBidi" w:hAnsiTheme="majorBidi" w:cstheme="majorBidi"/>
          <w:b/>
          <w:bCs/>
          <w:color w:val="000000"/>
          <w:sz w:val="24"/>
          <w:szCs w:val="24"/>
        </w:rPr>
        <w:t xml:space="preserve">  </w:t>
      </w:r>
    </w:p>
    <w:p w14:paraId="19941B9E" w14:textId="41A1EB8A" w:rsidR="00E76AA9" w:rsidRPr="00E76AA9" w:rsidRDefault="00E76AA9" w:rsidP="00E76AA9">
      <w:pPr>
        <w:pStyle w:val="ListParagraph"/>
        <w:numPr>
          <w:ilvl w:val="0"/>
          <w:numId w:val="56"/>
        </w:numPr>
        <w:ind w:leftChars="0" w:firstLineChars="0"/>
        <w:jc w:val="both"/>
        <w:rPr>
          <w:rFonts w:asciiTheme="majorBidi" w:hAnsiTheme="majorBidi" w:cstheme="majorBidi"/>
          <w:b/>
          <w:bCs/>
          <w:color w:val="000000"/>
          <w:sz w:val="24"/>
          <w:szCs w:val="24"/>
        </w:rPr>
      </w:pPr>
      <w:r w:rsidRPr="00E76AA9">
        <w:rPr>
          <w:rFonts w:asciiTheme="majorBidi" w:hAnsiTheme="majorBidi" w:cstheme="majorBidi"/>
          <w:b/>
          <w:bCs/>
          <w:color w:val="000000"/>
          <w:sz w:val="24"/>
          <w:szCs w:val="24"/>
        </w:rPr>
        <w:t xml:space="preserve">Implications for policy: </w:t>
      </w:r>
      <w:r w:rsidRPr="00E76AA9">
        <w:rPr>
          <w:rFonts w:asciiTheme="majorBidi" w:hAnsiTheme="majorBidi" w:cstheme="majorBidi"/>
          <w:color w:val="000000"/>
          <w:sz w:val="24"/>
          <w:szCs w:val="24"/>
        </w:rPr>
        <w:t>There is a scarcity of research linking findings at the micro-level regarding leadership to broader policy frameworks that oversee public-private partnership (PPP) governance in education.</w:t>
      </w:r>
      <w:r w:rsidRPr="00E76AA9">
        <w:rPr>
          <w:rFonts w:asciiTheme="majorBidi" w:hAnsiTheme="majorBidi" w:cstheme="majorBidi"/>
          <w:b/>
          <w:bCs/>
          <w:color w:val="000000"/>
          <w:sz w:val="24"/>
          <w:szCs w:val="24"/>
        </w:rPr>
        <w:t xml:space="preserve">  </w:t>
      </w:r>
    </w:p>
    <w:p w14:paraId="73CE1844" w14:textId="7A2DBA67" w:rsidR="00AD6197" w:rsidRDefault="00E76AA9" w:rsidP="00E76AA9">
      <w:pPr>
        <w:spacing w:line="276" w:lineRule="auto"/>
        <w:ind w:left="0" w:hanging="2"/>
        <w:jc w:val="both"/>
        <w:rPr>
          <w:color w:val="000000"/>
        </w:rPr>
      </w:pPr>
      <w:r w:rsidRPr="00E76AA9">
        <w:rPr>
          <w:color w:val="000000"/>
        </w:rPr>
        <w:lastRenderedPageBreak/>
        <w:t xml:space="preserve">Addressing these gaps is crucial for enhancing evidence-based policy development and guiding future leadership training initiatives in Sindh.  </w:t>
      </w:r>
    </w:p>
    <w:p w14:paraId="4F20BE45" w14:textId="77777777" w:rsidR="00E76AA9" w:rsidRPr="00AD6197" w:rsidRDefault="00E76AA9" w:rsidP="00AD6197">
      <w:pPr>
        <w:spacing w:line="276" w:lineRule="auto"/>
        <w:ind w:left="0" w:hanging="2"/>
        <w:jc w:val="both"/>
        <w:rPr>
          <w:color w:val="000000"/>
        </w:rPr>
      </w:pPr>
    </w:p>
    <w:p w14:paraId="4485CFE1" w14:textId="17D3D2F6" w:rsidR="00AD6197" w:rsidRPr="00AD6197" w:rsidRDefault="00AD6197" w:rsidP="00AD6197">
      <w:pPr>
        <w:spacing w:line="276" w:lineRule="auto"/>
        <w:ind w:left="0" w:hanging="2"/>
        <w:jc w:val="both"/>
        <w:rPr>
          <w:b/>
          <w:bCs/>
          <w:color w:val="000000"/>
        </w:rPr>
      </w:pPr>
      <w:r w:rsidRPr="00AD6197">
        <w:rPr>
          <w:b/>
          <w:bCs/>
          <w:color w:val="000000"/>
        </w:rPr>
        <w:t>Conceptual Framework</w:t>
      </w:r>
    </w:p>
    <w:p w14:paraId="5C84C939" w14:textId="77777777" w:rsidR="00AD6197" w:rsidRPr="00AD6197" w:rsidRDefault="00AD6197" w:rsidP="00AD6197">
      <w:pPr>
        <w:spacing w:line="276" w:lineRule="auto"/>
        <w:ind w:left="0" w:hanging="2"/>
        <w:jc w:val="both"/>
        <w:rPr>
          <w:color w:val="000000"/>
        </w:rPr>
      </w:pPr>
      <w:r w:rsidRPr="00AD6197">
        <w:rPr>
          <w:color w:val="000000"/>
        </w:rPr>
        <w:t xml:space="preserve">Based on the reviewed literature, this study adopts a conceptual framework that links </w:t>
      </w:r>
      <w:r w:rsidRPr="00AD6197">
        <w:rPr>
          <w:b/>
          <w:bCs/>
          <w:color w:val="000000"/>
        </w:rPr>
        <w:t>leadership practices</w:t>
      </w:r>
      <w:r w:rsidRPr="00AD6197">
        <w:rPr>
          <w:color w:val="000000"/>
        </w:rPr>
        <w:t xml:space="preserve"> (transformational, instructional, and distributed) to </w:t>
      </w:r>
      <w:r w:rsidRPr="00AD6197">
        <w:rPr>
          <w:b/>
          <w:bCs/>
          <w:color w:val="000000"/>
        </w:rPr>
        <w:t>school performance outcomes</w:t>
      </w:r>
      <w:r w:rsidRPr="00AD6197">
        <w:rPr>
          <w:color w:val="000000"/>
        </w:rPr>
        <w:t xml:space="preserve"> (teacher motivation, student achievement, and community satisfaction). Leadership is viewed as both a process and a relational construct operating within the EMO governance system.</w:t>
      </w:r>
    </w:p>
    <w:p w14:paraId="6D286B6B" w14:textId="77777777" w:rsidR="00AD6197" w:rsidRPr="00AD6197" w:rsidRDefault="00AD6197" w:rsidP="00AD6197">
      <w:pPr>
        <w:spacing w:line="276" w:lineRule="auto"/>
        <w:ind w:left="0" w:hanging="2"/>
        <w:jc w:val="both"/>
        <w:rPr>
          <w:color w:val="000000"/>
        </w:rPr>
      </w:pPr>
      <w:r w:rsidRPr="00AD6197">
        <w:rPr>
          <w:color w:val="000000"/>
        </w:rPr>
        <w:t>The framework assumes that:</w:t>
      </w:r>
    </w:p>
    <w:p w14:paraId="42ADCE4C" w14:textId="77777777" w:rsidR="00AD6197" w:rsidRPr="00C56A54" w:rsidRDefault="00AD6197" w:rsidP="00C56A54">
      <w:pPr>
        <w:pStyle w:val="ListParagraph"/>
        <w:numPr>
          <w:ilvl w:val="0"/>
          <w:numId w:val="16"/>
        </w:numPr>
        <w:ind w:leftChars="0" w:firstLineChars="0"/>
        <w:jc w:val="both"/>
        <w:rPr>
          <w:rFonts w:asciiTheme="majorBidi" w:hAnsiTheme="majorBidi" w:cstheme="majorBidi"/>
          <w:color w:val="000000"/>
          <w:sz w:val="24"/>
          <w:szCs w:val="24"/>
        </w:rPr>
      </w:pPr>
      <w:r w:rsidRPr="00C56A54">
        <w:rPr>
          <w:rFonts w:asciiTheme="majorBidi" w:hAnsiTheme="majorBidi" w:cstheme="majorBidi"/>
          <w:color w:val="000000"/>
          <w:sz w:val="24"/>
          <w:szCs w:val="24"/>
        </w:rPr>
        <w:t>Transformational leadership enhances vision and commitment.</w:t>
      </w:r>
    </w:p>
    <w:p w14:paraId="20D01F24" w14:textId="77777777" w:rsidR="00AD6197" w:rsidRPr="00C56A54" w:rsidRDefault="00AD6197" w:rsidP="00C56A54">
      <w:pPr>
        <w:pStyle w:val="ListParagraph"/>
        <w:numPr>
          <w:ilvl w:val="0"/>
          <w:numId w:val="16"/>
        </w:numPr>
        <w:ind w:leftChars="0" w:firstLineChars="0"/>
        <w:jc w:val="both"/>
        <w:rPr>
          <w:rFonts w:asciiTheme="majorBidi" w:hAnsiTheme="majorBidi" w:cstheme="majorBidi"/>
          <w:color w:val="000000"/>
          <w:sz w:val="24"/>
          <w:szCs w:val="24"/>
        </w:rPr>
      </w:pPr>
      <w:r w:rsidRPr="00C56A54">
        <w:rPr>
          <w:rFonts w:asciiTheme="majorBidi" w:hAnsiTheme="majorBidi" w:cstheme="majorBidi"/>
          <w:color w:val="000000"/>
          <w:sz w:val="24"/>
          <w:szCs w:val="24"/>
        </w:rPr>
        <w:t>Instructional leadership strengthens teaching and learning quality.</w:t>
      </w:r>
    </w:p>
    <w:p w14:paraId="340E5617" w14:textId="77777777" w:rsidR="00C56A54" w:rsidRPr="00C56A54" w:rsidRDefault="00AD6197" w:rsidP="00C56A54">
      <w:pPr>
        <w:pStyle w:val="ListParagraph"/>
        <w:numPr>
          <w:ilvl w:val="0"/>
          <w:numId w:val="16"/>
        </w:numPr>
        <w:spacing w:after="0"/>
        <w:ind w:leftChars="0" w:firstLineChars="0"/>
        <w:jc w:val="both"/>
        <w:rPr>
          <w:color w:val="000000"/>
        </w:rPr>
      </w:pPr>
      <w:r w:rsidRPr="00C56A54">
        <w:rPr>
          <w:rFonts w:asciiTheme="majorBidi" w:hAnsiTheme="majorBidi" w:cstheme="majorBidi"/>
          <w:color w:val="000000"/>
          <w:sz w:val="24"/>
          <w:szCs w:val="24"/>
        </w:rPr>
        <w:t>Distributed leadership promotes collaboration and accountability.</w:t>
      </w:r>
    </w:p>
    <w:p w14:paraId="6B476046" w14:textId="68C3A142" w:rsidR="00AD6197" w:rsidRPr="00C56A54" w:rsidRDefault="00AD6197" w:rsidP="00C56A54">
      <w:pPr>
        <w:ind w:leftChars="0" w:left="0" w:firstLineChars="0" w:firstLine="0"/>
        <w:jc w:val="both"/>
        <w:rPr>
          <w:color w:val="000000"/>
        </w:rPr>
      </w:pPr>
      <w:r w:rsidRPr="00C56A54">
        <w:rPr>
          <w:color w:val="000000"/>
        </w:rPr>
        <w:t>Together, these dimensions collectively influence the overall performance and sustainability of EMO schools.</w:t>
      </w:r>
    </w:p>
    <w:p w14:paraId="2C45401D" w14:textId="77777777" w:rsidR="00AD6197" w:rsidRPr="00AD6197" w:rsidRDefault="00AD6197" w:rsidP="00AD6197">
      <w:pPr>
        <w:spacing w:line="276" w:lineRule="auto"/>
        <w:ind w:left="0" w:hanging="2"/>
        <w:jc w:val="both"/>
        <w:rPr>
          <w:color w:val="000000"/>
        </w:rPr>
      </w:pPr>
    </w:p>
    <w:p w14:paraId="77B9548D" w14:textId="0792436F" w:rsidR="00AD6197" w:rsidRPr="00AD6197" w:rsidRDefault="00AD6197" w:rsidP="00AD6197">
      <w:pPr>
        <w:spacing w:line="276" w:lineRule="auto"/>
        <w:ind w:left="0" w:hanging="2"/>
        <w:jc w:val="both"/>
        <w:rPr>
          <w:b/>
          <w:bCs/>
          <w:color w:val="000000"/>
        </w:rPr>
      </w:pPr>
      <w:r w:rsidRPr="00AD6197">
        <w:rPr>
          <w:b/>
          <w:bCs/>
          <w:color w:val="000000"/>
        </w:rPr>
        <w:t>Summary</w:t>
      </w:r>
    </w:p>
    <w:p w14:paraId="3E794A24" w14:textId="77777777" w:rsidR="00C9697E" w:rsidRDefault="00C9697E">
      <w:pPr>
        <w:spacing w:line="276" w:lineRule="auto"/>
        <w:ind w:left="0" w:hanging="2"/>
        <w:jc w:val="both"/>
        <w:rPr>
          <w:color w:val="000000"/>
        </w:rPr>
      </w:pPr>
      <w:r w:rsidRPr="00C9697E">
        <w:rPr>
          <w:color w:val="000000"/>
        </w:rPr>
        <w:t xml:space="preserve">The review of existing literature indicates that leadership plays a crucial role in enhancing school effectiveness in various settings. The theories of transformational, instructional, and distributed leadership offer a solid basis for comprehending the complex functions of school leaders. In Pakistan, and specifically within the context of Sindh’s EMO framework, the actions of leaders are vital for implementing reform policies to achieve improvements at the school level. </w:t>
      </w:r>
    </w:p>
    <w:p w14:paraId="739B0499" w14:textId="7FC18787" w:rsidR="00AD6197" w:rsidRDefault="00C9697E">
      <w:pPr>
        <w:spacing w:line="276" w:lineRule="auto"/>
        <w:ind w:left="0" w:hanging="2"/>
        <w:jc w:val="both"/>
        <w:rPr>
          <w:color w:val="000000"/>
        </w:rPr>
      </w:pPr>
      <w:r w:rsidRPr="00C9697E">
        <w:rPr>
          <w:color w:val="000000"/>
        </w:rPr>
        <w:t>Nevertheless, there is a lack of empirical data concerning EMO schools in rural areas, highlighting the necessity for the current study. By exploring leadership practices in five EMO schools located in Khairpur District, this research aims to connect theoretical concepts with real-world applications, providing valuable insights for both scholarly research and policy development.</w:t>
      </w:r>
    </w:p>
    <w:p w14:paraId="2B2F8277" w14:textId="77777777" w:rsidR="006249D9" w:rsidRDefault="006249D9">
      <w:pPr>
        <w:spacing w:line="276" w:lineRule="auto"/>
        <w:ind w:left="0" w:hanging="2"/>
        <w:jc w:val="both"/>
        <w:rPr>
          <w:color w:val="000000"/>
        </w:rPr>
      </w:pPr>
    </w:p>
    <w:p w14:paraId="58ACCAA6" w14:textId="71CFA9C7" w:rsidR="006249D9" w:rsidRDefault="00E30218">
      <w:pPr>
        <w:spacing w:line="276" w:lineRule="auto"/>
        <w:ind w:left="0" w:hanging="2"/>
        <w:rPr>
          <w:color w:val="000000"/>
        </w:rPr>
      </w:pPr>
      <w:r>
        <w:rPr>
          <w:b/>
          <w:color w:val="000000"/>
        </w:rPr>
        <w:t>METHOD</w:t>
      </w:r>
      <w:r w:rsidR="00C56A54">
        <w:rPr>
          <w:b/>
          <w:color w:val="000000"/>
        </w:rPr>
        <w:t>OLOGY</w:t>
      </w:r>
    </w:p>
    <w:p w14:paraId="09349290" w14:textId="4D6E67E2" w:rsidR="00C56A54" w:rsidRPr="00C56A54" w:rsidRDefault="00C56A54" w:rsidP="00C56A54">
      <w:pPr>
        <w:spacing w:line="276" w:lineRule="auto"/>
        <w:ind w:left="0" w:hanging="2"/>
        <w:jc w:val="both"/>
        <w:rPr>
          <w:b/>
          <w:bCs/>
        </w:rPr>
      </w:pPr>
      <w:r w:rsidRPr="00C56A54">
        <w:rPr>
          <w:b/>
          <w:bCs/>
        </w:rPr>
        <w:t>Research Design</w:t>
      </w:r>
    </w:p>
    <w:p w14:paraId="4F909013" w14:textId="77777777" w:rsidR="008A1BCC" w:rsidRDefault="008A1BCC" w:rsidP="00C56A54">
      <w:pPr>
        <w:spacing w:line="276" w:lineRule="auto"/>
        <w:ind w:left="0" w:hanging="2"/>
        <w:jc w:val="both"/>
      </w:pPr>
      <w:r w:rsidRPr="008A1BCC">
        <w:t xml:space="preserve">This research utilized a </w:t>
      </w:r>
      <w:r w:rsidRPr="008A1BCC">
        <w:rPr>
          <w:b/>
          <w:bCs/>
        </w:rPr>
        <w:t>qualitative multiple-case study</w:t>
      </w:r>
      <w:r w:rsidRPr="008A1BCC">
        <w:t xml:space="preserve"> format to investigate the influence of leadership practices on school performance in the context of EMO-managed public schools within Khairpur District, Sindh. The case study methodology was selected because it facilitates a detailed examination of intricate phenomena in real-world contexts, especially where contextual variables play a crucial role (Yin, 2018). </w:t>
      </w:r>
    </w:p>
    <w:p w14:paraId="690B4E52" w14:textId="77777777" w:rsidR="008A1BCC" w:rsidRDefault="008A1BCC" w:rsidP="00C56A54">
      <w:pPr>
        <w:spacing w:line="276" w:lineRule="auto"/>
        <w:ind w:left="0" w:hanging="2"/>
        <w:jc w:val="both"/>
      </w:pPr>
      <w:r w:rsidRPr="008A1BCC">
        <w:t xml:space="preserve">Each of the five chosen schools was analyzed as a separate case to reflect the variety of leadership styles, institutional cultures, and performance results observed under the EMO framework. The qualitative approach enabled the researcher to collect rich, detailed data from various viewpoints, allowing for a deeper understanding of how leadership practices affect teachers’ performance, student achievements, and the processes of school improvement. </w:t>
      </w:r>
    </w:p>
    <w:p w14:paraId="0A4DAC44" w14:textId="77F40FB3" w:rsidR="00C56A54" w:rsidRDefault="008A1BCC" w:rsidP="00C56A54">
      <w:pPr>
        <w:spacing w:line="276" w:lineRule="auto"/>
        <w:ind w:left="0" w:hanging="2"/>
        <w:jc w:val="both"/>
      </w:pPr>
      <w:r w:rsidRPr="008A1BCC">
        <w:lastRenderedPageBreak/>
        <w:t>This approach is consistent with the constructivist paradigm, which prioritizes the lived experiences, social interactions, and contextual realities of participants in shaping educational practices.</w:t>
      </w:r>
    </w:p>
    <w:p w14:paraId="0FDF3301" w14:textId="77777777" w:rsidR="008A1BCC" w:rsidRPr="00C56A54" w:rsidRDefault="008A1BCC" w:rsidP="00C56A54">
      <w:pPr>
        <w:spacing w:line="276" w:lineRule="auto"/>
        <w:ind w:left="0" w:hanging="2"/>
        <w:jc w:val="both"/>
      </w:pPr>
    </w:p>
    <w:p w14:paraId="60D65EE7" w14:textId="130337A6" w:rsidR="00C56A54" w:rsidRPr="00C56A54" w:rsidRDefault="00C56A54" w:rsidP="00C56A54">
      <w:pPr>
        <w:spacing w:line="276" w:lineRule="auto"/>
        <w:ind w:left="0" w:hanging="2"/>
        <w:jc w:val="both"/>
        <w:rPr>
          <w:b/>
          <w:bCs/>
        </w:rPr>
      </w:pPr>
      <w:r w:rsidRPr="00C56A54">
        <w:rPr>
          <w:b/>
          <w:bCs/>
        </w:rPr>
        <w:t>Research Setting</w:t>
      </w:r>
    </w:p>
    <w:p w14:paraId="13C90523" w14:textId="77777777" w:rsidR="005F6AA5" w:rsidRPr="005F6AA5" w:rsidRDefault="005F6AA5" w:rsidP="005F6AA5">
      <w:pPr>
        <w:ind w:leftChars="0" w:left="0" w:firstLineChars="0" w:hanging="2"/>
        <w:jc w:val="both"/>
        <w:rPr>
          <w:rFonts w:asciiTheme="majorBidi" w:eastAsia="Calibri" w:hAnsiTheme="majorBidi" w:cstheme="majorBidi"/>
          <w:lang w:eastAsia="en-US"/>
        </w:rPr>
      </w:pPr>
      <w:r w:rsidRPr="005F6AA5">
        <w:t xml:space="preserve">The research was carried out in the </w:t>
      </w:r>
      <w:r w:rsidRPr="005F6AA5">
        <w:rPr>
          <w:b/>
          <w:bCs/>
        </w:rPr>
        <w:t>Khairpur District</w:t>
      </w:r>
      <w:r w:rsidRPr="005F6AA5">
        <w:t xml:space="preserve"> of Sindh, an area where the Government of Sindh has collaborated with private entities through the </w:t>
      </w:r>
      <w:r w:rsidRPr="005F6AA5">
        <w:rPr>
          <w:b/>
          <w:bCs/>
        </w:rPr>
        <w:t>Education Management Organization (EMO)</w:t>
      </w:r>
      <w:r w:rsidRPr="005F6AA5">
        <w:t xml:space="preserve"> model to enhance the quality of public education. Schools operating under the EMO framework in this district function with a semi-autonomous management approach that combines public funding with the efficiency of the private sector, emphasizing accountability in leadership, teacher development, and governance of schools. </w:t>
      </w:r>
    </w:p>
    <w:p w14:paraId="775D4415" w14:textId="77777777" w:rsidR="005F6AA5" w:rsidRDefault="005F6AA5" w:rsidP="005F6AA5">
      <w:pPr>
        <w:ind w:leftChars="0" w:left="0" w:firstLineChars="0" w:firstLine="0"/>
        <w:jc w:val="both"/>
      </w:pPr>
      <w:r w:rsidRPr="005F6AA5">
        <w:t>Five EMO schools were intentionally chosen for this research based on their maturity in operation, stability in leadership, and ease of geographic access. These included:</w:t>
      </w:r>
    </w:p>
    <w:p w14:paraId="6B59B90D" w14:textId="65DA00CA" w:rsidR="00C56A54" w:rsidRPr="005F6AA5" w:rsidRDefault="00C56A54" w:rsidP="005F6AA5">
      <w:pPr>
        <w:pStyle w:val="ListParagraph"/>
        <w:numPr>
          <w:ilvl w:val="0"/>
          <w:numId w:val="21"/>
        </w:numPr>
        <w:ind w:leftChars="0" w:firstLineChars="0"/>
        <w:jc w:val="both"/>
        <w:rPr>
          <w:rFonts w:asciiTheme="majorBidi" w:hAnsiTheme="majorBidi" w:cstheme="majorBidi"/>
          <w:sz w:val="24"/>
          <w:szCs w:val="24"/>
        </w:rPr>
      </w:pPr>
      <w:r w:rsidRPr="005F6AA5">
        <w:rPr>
          <w:rFonts w:asciiTheme="majorBidi" w:hAnsiTheme="majorBidi" w:cstheme="majorBidi"/>
          <w:sz w:val="24"/>
          <w:szCs w:val="24"/>
        </w:rPr>
        <w:t xml:space="preserve">Government High School, </w:t>
      </w:r>
      <w:proofErr w:type="spellStart"/>
      <w:r w:rsidRPr="005F6AA5">
        <w:rPr>
          <w:rFonts w:asciiTheme="majorBidi" w:hAnsiTheme="majorBidi" w:cstheme="majorBidi"/>
          <w:sz w:val="24"/>
          <w:szCs w:val="24"/>
        </w:rPr>
        <w:t>Kouro</w:t>
      </w:r>
      <w:proofErr w:type="spellEnd"/>
      <w:r w:rsidRPr="005F6AA5">
        <w:rPr>
          <w:rFonts w:asciiTheme="majorBidi" w:hAnsiTheme="majorBidi" w:cstheme="majorBidi"/>
          <w:sz w:val="24"/>
          <w:szCs w:val="24"/>
        </w:rPr>
        <w:t xml:space="preserve"> Goth</w:t>
      </w:r>
    </w:p>
    <w:p w14:paraId="6C1D090D" w14:textId="77777777" w:rsidR="00C56A54" w:rsidRPr="00C56A54" w:rsidRDefault="00C56A54" w:rsidP="00C56A54">
      <w:pPr>
        <w:pStyle w:val="ListParagraph"/>
        <w:numPr>
          <w:ilvl w:val="0"/>
          <w:numId w:val="21"/>
        </w:numPr>
        <w:ind w:leftChars="0" w:firstLineChars="0"/>
        <w:jc w:val="both"/>
        <w:rPr>
          <w:rFonts w:asciiTheme="majorBidi" w:hAnsiTheme="majorBidi" w:cstheme="majorBidi"/>
          <w:sz w:val="24"/>
          <w:szCs w:val="24"/>
        </w:rPr>
      </w:pPr>
      <w:r w:rsidRPr="00C56A54">
        <w:rPr>
          <w:rFonts w:asciiTheme="majorBidi" w:hAnsiTheme="majorBidi" w:cstheme="majorBidi"/>
          <w:sz w:val="24"/>
          <w:szCs w:val="24"/>
        </w:rPr>
        <w:t>Government High School, Tando Nazar Ali</w:t>
      </w:r>
    </w:p>
    <w:p w14:paraId="30F13621" w14:textId="77777777" w:rsidR="00C56A54" w:rsidRPr="00C56A54" w:rsidRDefault="00C56A54" w:rsidP="00C56A54">
      <w:pPr>
        <w:pStyle w:val="ListParagraph"/>
        <w:numPr>
          <w:ilvl w:val="0"/>
          <w:numId w:val="21"/>
        </w:numPr>
        <w:ind w:leftChars="0" w:firstLineChars="0"/>
        <w:jc w:val="both"/>
        <w:rPr>
          <w:rFonts w:asciiTheme="majorBidi" w:hAnsiTheme="majorBidi" w:cstheme="majorBidi"/>
          <w:sz w:val="24"/>
          <w:szCs w:val="24"/>
        </w:rPr>
      </w:pPr>
      <w:r w:rsidRPr="00C56A54">
        <w:rPr>
          <w:rFonts w:asciiTheme="majorBidi" w:hAnsiTheme="majorBidi" w:cstheme="majorBidi"/>
          <w:sz w:val="24"/>
          <w:szCs w:val="24"/>
        </w:rPr>
        <w:t xml:space="preserve">Government High School, </w:t>
      </w:r>
      <w:proofErr w:type="spellStart"/>
      <w:r w:rsidRPr="00C56A54">
        <w:rPr>
          <w:rFonts w:asciiTheme="majorBidi" w:hAnsiTheme="majorBidi" w:cstheme="majorBidi"/>
          <w:sz w:val="24"/>
          <w:szCs w:val="24"/>
        </w:rPr>
        <w:t>Bozdar</w:t>
      </w:r>
      <w:proofErr w:type="spellEnd"/>
      <w:r w:rsidRPr="00C56A54">
        <w:rPr>
          <w:rFonts w:asciiTheme="majorBidi" w:hAnsiTheme="majorBidi" w:cstheme="majorBidi"/>
          <w:sz w:val="24"/>
          <w:szCs w:val="24"/>
        </w:rPr>
        <w:t xml:space="preserve"> Wada</w:t>
      </w:r>
    </w:p>
    <w:p w14:paraId="30B653F3" w14:textId="77777777" w:rsidR="00C56A54" w:rsidRPr="00C56A54" w:rsidRDefault="00C56A54" w:rsidP="00C56A54">
      <w:pPr>
        <w:pStyle w:val="ListParagraph"/>
        <w:numPr>
          <w:ilvl w:val="0"/>
          <w:numId w:val="21"/>
        </w:numPr>
        <w:ind w:leftChars="0" w:firstLineChars="0"/>
        <w:jc w:val="both"/>
        <w:rPr>
          <w:rFonts w:asciiTheme="majorBidi" w:hAnsiTheme="majorBidi" w:cstheme="majorBidi"/>
          <w:sz w:val="24"/>
          <w:szCs w:val="24"/>
        </w:rPr>
      </w:pPr>
      <w:r w:rsidRPr="00C56A54">
        <w:rPr>
          <w:rFonts w:asciiTheme="majorBidi" w:hAnsiTheme="majorBidi" w:cstheme="majorBidi"/>
          <w:sz w:val="24"/>
          <w:szCs w:val="24"/>
        </w:rPr>
        <w:t>Government High School, Drib Mehar Shah</w:t>
      </w:r>
    </w:p>
    <w:p w14:paraId="5DBF6173" w14:textId="77777777" w:rsidR="00C56A54" w:rsidRPr="00C56A54" w:rsidRDefault="00C56A54" w:rsidP="00C56A54">
      <w:pPr>
        <w:pStyle w:val="ListParagraph"/>
        <w:numPr>
          <w:ilvl w:val="0"/>
          <w:numId w:val="21"/>
        </w:numPr>
        <w:ind w:leftChars="0" w:firstLineChars="0"/>
        <w:jc w:val="both"/>
        <w:rPr>
          <w:rFonts w:asciiTheme="majorBidi" w:hAnsiTheme="majorBidi" w:cstheme="majorBidi"/>
          <w:sz w:val="24"/>
          <w:szCs w:val="24"/>
        </w:rPr>
      </w:pPr>
      <w:r w:rsidRPr="00C56A54">
        <w:rPr>
          <w:rFonts w:asciiTheme="majorBidi" w:hAnsiTheme="majorBidi" w:cstheme="majorBidi"/>
          <w:sz w:val="24"/>
          <w:szCs w:val="24"/>
        </w:rPr>
        <w:t xml:space="preserve">Government High School, </w:t>
      </w:r>
      <w:proofErr w:type="spellStart"/>
      <w:r w:rsidRPr="00C56A54">
        <w:rPr>
          <w:rFonts w:asciiTheme="majorBidi" w:hAnsiTheme="majorBidi" w:cstheme="majorBidi"/>
          <w:sz w:val="24"/>
          <w:szCs w:val="24"/>
        </w:rPr>
        <w:t>Hussainabad</w:t>
      </w:r>
      <w:proofErr w:type="spellEnd"/>
    </w:p>
    <w:p w14:paraId="120A6042" w14:textId="77777777" w:rsidR="00C56A54" w:rsidRPr="00C56A54" w:rsidRDefault="00C56A54" w:rsidP="00C56A54">
      <w:pPr>
        <w:spacing w:line="276" w:lineRule="auto"/>
        <w:ind w:left="0" w:hanging="2"/>
        <w:jc w:val="both"/>
      </w:pPr>
      <w:r w:rsidRPr="00C56A54">
        <w:t>Each school represented unique local conditions and community engagement patterns, allowing comparative insights across varied contexts.</w:t>
      </w:r>
    </w:p>
    <w:p w14:paraId="331B7189" w14:textId="77777777" w:rsidR="00C56A54" w:rsidRPr="00C56A54" w:rsidRDefault="00C56A54" w:rsidP="00C56A54">
      <w:pPr>
        <w:spacing w:line="276" w:lineRule="auto"/>
        <w:ind w:left="0" w:hanging="2"/>
        <w:jc w:val="both"/>
      </w:pPr>
    </w:p>
    <w:p w14:paraId="3EDF5908" w14:textId="0F75C2DA" w:rsidR="00C56A54" w:rsidRPr="00C56A54" w:rsidRDefault="00C56A54" w:rsidP="00C56A54">
      <w:pPr>
        <w:spacing w:line="276" w:lineRule="auto"/>
        <w:ind w:left="0" w:hanging="2"/>
        <w:jc w:val="both"/>
        <w:rPr>
          <w:b/>
          <w:bCs/>
        </w:rPr>
      </w:pPr>
      <w:r w:rsidRPr="00C56A54">
        <w:rPr>
          <w:b/>
          <w:bCs/>
        </w:rPr>
        <w:t>Sampling Strategy and Participants</w:t>
      </w:r>
    </w:p>
    <w:p w14:paraId="19674D98" w14:textId="77777777" w:rsidR="00C56A54" w:rsidRPr="00C56A54" w:rsidRDefault="00C56A54" w:rsidP="00C56A54">
      <w:pPr>
        <w:spacing w:line="276" w:lineRule="auto"/>
        <w:ind w:left="0" w:hanging="2"/>
        <w:jc w:val="both"/>
      </w:pPr>
      <w:r w:rsidRPr="00C56A54">
        <w:t xml:space="preserve">The </w:t>
      </w:r>
      <w:r w:rsidRPr="00C56A54">
        <w:rPr>
          <w:b/>
          <w:bCs/>
        </w:rPr>
        <w:t>purposive sampling technique</w:t>
      </w:r>
      <w:r w:rsidRPr="00C56A54">
        <w:t xml:space="preserve"> was adopted to select participants who possessed relevant knowledge and experience regarding leadership practices and school functioning. A total of </w:t>
      </w:r>
      <w:r w:rsidRPr="00C56A54">
        <w:rPr>
          <w:b/>
          <w:bCs/>
        </w:rPr>
        <w:t>25 participants</w:t>
      </w:r>
      <w:r w:rsidRPr="00C56A54">
        <w:t xml:space="preserve"> were involved across five schools, including:</w:t>
      </w:r>
    </w:p>
    <w:p w14:paraId="2B1870D9" w14:textId="77777777" w:rsidR="00C56A54" w:rsidRPr="00C56A54" w:rsidRDefault="00C56A54" w:rsidP="00C56A54">
      <w:pPr>
        <w:pStyle w:val="ListParagraph"/>
        <w:numPr>
          <w:ilvl w:val="0"/>
          <w:numId w:val="22"/>
        </w:numPr>
        <w:ind w:leftChars="0" w:firstLineChars="0"/>
        <w:jc w:val="both"/>
        <w:rPr>
          <w:rFonts w:asciiTheme="majorBidi" w:hAnsiTheme="majorBidi" w:cstheme="majorBidi"/>
          <w:sz w:val="24"/>
          <w:szCs w:val="24"/>
        </w:rPr>
      </w:pPr>
      <w:r w:rsidRPr="00C56A54">
        <w:rPr>
          <w:rFonts w:asciiTheme="majorBidi" w:hAnsiTheme="majorBidi" w:cstheme="majorBidi"/>
          <w:b/>
          <w:bCs/>
          <w:sz w:val="24"/>
          <w:szCs w:val="24"/>
        </w:rPr>
        <w:t>5 principals or head teachers</w:t>
      </w:r>
      <w:r w:rsidRPr="00C56A54">
        <w:rPr>
          <w:rFonts w:asciiTheme="majorBidi" w:hAnsiTheme="majorBidi" w:cstheme="majorBidi"/>
          <w:sz w:val="24"/>
          <w:szCs w:val="24"/>
        </w:rPr>
        <w:t xml:space="preserve"> (one from each school)</w:t>
      </w:r>
    </w:p>
    <w:p w14:paraId="63AE0A40" w14:textId="77777777" w:rsidR="00C56A54" w:rsidRPr="00C56A54" w:rsidRDefault="00C56A54" w:rsidP="00C56A54">
      <w:pPr>
        <w:pStyle w:val="ListParagraph"/>
        <w:numPr>
          <w:ilvl w:val="0"/>
          <w:numId w:val="22"/>
        </w:numPr>
        <w:ind w:leftChars="0" w:firstLineChars="0"/>
        <w:jc w:val="both"/>
        <w:rPr>
          <w:rFonts w:asciiTheme="majorBidi" w:hAnsiTheme="majorBidi" w:cstheme="majorBidi"/>
          <w:sz w:val="24"/>
          <w:szCs w:val="24"/>
        </w:rPr>
      </w:pPr>
      <w:r w:rsidRPr="00C56A54">
        <w:rPr>
          <w:rFonts w:asciiTheme="majorBidi" w:hAnsiTheme="majorBidi" w:cstheme="majorBidi"/>
          <w:b/>
          <w:bCs/>
          <w:sz w:val="24"/>
          <w:szCs w:val="24"/>
        </w:rPr>
        <w:t>10 teachers</w:t>
      </w:r>
      <w:r w:rsidRPr="00C56A54">
        <w:rPr>
          <w:rFonts w:asciiTheme="majorBidi" w:hAnsiTheme="majorBidi" w:cstheme="majorBidi"/>
          <w:sz w:val="24"/>
          <w:szCs w:val="24"/>
        </w:rPr>
        <w:t xml:space="preserve"> (two from each school, representing different subject areas)</w:t>
      </w:r>
    </w:p>
    <w:p w14:paraId="26CC15CA" w14:textId="77777777" w:rsidR="00C56A54" w:rsidRPr="00C56A54" w:rsidRDefault="00C56A54" w:rsidP="00C56A54">
      <w:pPr>
        <w:pStyle w:val="ListParagraph"/>
        <w:numPr>
          <w:ilvl w:val="0"/>
          <w:numId w:val="22"/>
        </w:numPr>
        <w:ind w:leftChars="0" w:firstLineChars="0"/>
        <w:jc w:val="both"/>
        <w:rPr>
          <w:rFonts w:asciiTheme="majorBidi" w:hAnsiTheme="majorBidi" w:cstheme="majorBidi"/>
          <w:sz w:val="24"/>
          <w:szCs w:val="24"/>
        </w:rPr>
      </w:pPr>
      <w:r w:rsidRPr="00C56A54">
        <w:rPr>
          <w:rFonts w:asciiTheme="majorBidi" w:hAnsiTheme="majorBidi" w:cstheme="majorBidi"/>
          <w:b/>
          <w:bCs/>
          <w:sz w:val="24"/>
          <w:szCs w:val="24"/>
        </w:rPr>
        <w:t>5 EMO coordinators or cluster managers</w:t>
      </w:r>
    </w:p>
    <w:p w14:paraId="7E6CA65E" w14:textId="77777777" w:rsidR="00C56A54" w:rsidRPr="00C56A54" w:rsidRDefault="00C56A54" w:rsidP="00C56A54">
      <w:pPr>
        <w:pStyle w:val="ListParagraph"/>
        <w:numPr>
          <w:ilvl w:val="0"/>
          <w:numId w:val="22"/>
        </w:numPr>
        <w:ind w:leftChars="0" w:firstLineChars="0"/>
        <w:jc w:val="both"/>
        <w:rPr>
          <w:rFonts w:asciiTheme="majorBidi" w:hAnsiTheme="majorBidi" w:cstheme="majorBidi"/>
          <w:sz w:val="24"/>
          <w:szCs w:val="24"/>
        </w:rPr>
      </w:pPr>
      <w:r w:rsidRPr="00C56A54">
        <w:rPr>
          <w:rFonts w:asciiTheme="majorBidi" w:hAnsiTheme="majorBidi" w:cstheme="majorBidi"/>
          <w:b/>
          <w:bCs/>
          <w:sz w:val="24"/>
          <w:szCs w:val="24"/>
        </w:rPr>
        <w:t>5 community representatives</w:t>
      </w:r>
      <w:r w:rsidRPr="00C56A54">
        <w:rPr>
          <w:rFonts w:asciiTheme="majorBidi" w:hAnsiTheme="majorBidi" w:cstheme="majorBidi"/>
          <w:sz w:val="24"/>
          <w:szCs w:val="24"/>
        </w:rPr>
        <w:t xml:space="preserve"> (including members of the School Management Committee or Parent-Teacher Council)</w:t>
      </w:r>
    </w:p>
    <w:p w14:paraId="4DC3DA6C" w14:textId="2EC93292" w:rsidR="00C56A54" w:rsidRDefault="005F6AA5" w:rsidP="00C56A54">
      <w:pPr>
        <w:spacing w:line="276" w:lineRule="auto"/>
        <w:ind w:left="0" w:hanging="2"/>
        <w:jc w:val="both"/>
      </w:pPr>
      <w:r w:rsidRPr="005F6AA5">
        <w:t>This sample composition guaranteed the representation of various stakeholder viewpoints, highlighting the collaborative aspects of leadership within EMO schools. The participants were chosen based on their duration of service, participation in school governance, and their readiness to engage significantly in the research.</w:t>
      </w:r>
    </w:p>
    <w:p w14:paraId="320280A5" w14:textId="77777777" w:rsidR="005F6AA5" w:rsidRPr="00C56A54" w:rsidRDefault="005F6AA5" w:rsidP="00C56A54">
      <w:pPr>
        <w:spacing w:line="276" w:lineRule="auto"/>
        <w:ind w:left="0" w:hanging="2"/>
        <w:jc w:val="both"/>
      </w:pPr>
    </w:p>
    <w:p w14:paraId="6D9F4EA1" w14:textId="4355B2D3" w:rsidR="00C56A54" w:rsidRPr="00C56A54" w:rsidRDefault="00C56A54" w:rsidP="00C56A54">
      <w:pPr>
        <w:spacing w:line="276" w:lineRule="auto"/>
        <w:ind w:left="0" w:hanging="2"/>
        <w:jc w:val="both"/>
        <w:rPr>
          <w:b/>
          <w:bCs/>
        </w:rPr>
      </w:pPr>
      <w:r w:rsidRPr="00C56A54">
        <w:rPr>
          <w:b/>
          <w:bCs/>
        </w:rPr>
        <w:t>Data Collection Tools</w:t>
      </w:r>
    </w:p>
    <w:p w14:paraId="0A10A8D4" w14:textId="70AD215D" w:rsidR="005F6AA5" w:rsidRDefault="005F6AA5" w:rsidP="00C56A54">
      <w:pPr>
        <w:spacing w:line="276" w:lineRule="auto"/>
        <w:ind w:left="0" w:hanging="2"/>
        <w:jc w:val="both"/>
      </w:pPr>
      <w:r w:rsidRPr="005F6AA5">
        <w:t xml:space="preserve">Information was gathered through </w:t>
      </w:r>
      <w:r w:rsidRPr="005F6AA5">
        <w:rPr>
          <w:b/>
          <w:bCs/>
        </w:rPr>
        <w:t>three main methods</w:t>
      </w:r>
      <w:r w:rsidRPr="005F6AA5">
        <w:t xml:space="preserve"> — semi-structured interviews, observations of classrooms, and analysis of documents — to promote triangulation and improve the reliability of the results.</w:t>
      </w:r>
    </w:p>
    <w:p w14:paraId="595A5355" w14:textId="77777777" w:rsidR="005F6AA5" w:rsidRDefault="005F6AA5" w:rsidP="00C56A54">
      <w:pPr>
        <w:spacing w:line="276" w:lineRule="auto"/>
        <w:ind w:left="0" w:hanging="2"/>
        <w:jc w:val="both"/>
        <w:rPr>
          <w:b/>
          <w:bCs/>
        </w:rPr>
      </w:pPr>
    </w:p>
    <w:p w14:paraId="566DEB54" w14:textId="16E92A83" w:rsidR="00C56A54" w:rsidRPr="00C56A54" w:rsidRDefault="00C56A54" w:rsidP="00C56A54">
      <w:pPr>
        <w:spacing w:line="276" w:lineRule="auto"/>
        <w:ind w:left="0" w:hanging="2"/>
        <w:jc w:val="both"/>
        <w:rPr>
          <w:b/>
          <w:bCs/>
        </w:rPr>
      </w:pPr>
      <w:r w:rsidRPr="00C56A54">
        <w:rPr>
          <w:b/>
          <w:bCs/>
        </w:rPr>
        <w:t>a. Semi-Structured Interviews</w:t>
      </w:r>
    </w:p>
    <w:p w14:paraId="75F93E6E" w14:textId="77777777" w:rsidR="005F6AA5" w:rsidRDefault="005F6AA5" w:rsidP="00C56A54">
      <w:pPr>
        <w:spacing w:line="276" w:lineRule="auto"/>
        <w:ind w:left="0" w:hanging="2"/>
        <w:jc w:val="both"/>
      </w:pPr>
      <w:r w:rsidRPr="005F6AA5">
        <w:lastRenderedPageBreak/>
        <w:t xml:space="preserve">Semi-structured interviews were the primary source of data, allowing the researcher to delve into participants’ experiences and views on leadership practices. An interview guide was created based on essential themes such as instructional supervision, teacher motivation, participatory decision-making, mechanisms of accountability, and systems of leadership support. </w:t>
      </w:r>
    </w:p>
    <w:p w14:paraId="1B9588D0" w14:textId="419E6E46" w:rsidR="005F6AA5" w:rsidRDefault="005F6AA5" w:rsidP="00C56A54">
      <w:pPr>
        <w:spacing w:line="276" w:lineRule="auto"/>
        <w:ind w:left="0" w:hanging="2"/>
        <w:jc w:val="both"/>
      </w:pPr>
      <w:r w:rsidRPr="005F6AA5">
        <w:t xml:space="preserve">Each interview ranged from </w:t>
      </w:r>
      <w:r w:rsidRPr="005F6AA5">
        <w:rPr>
          <w:b/>
          <w:bCs/>
        </w:rPr>
        <w:t>45 to 60</w:t>
      </w:r>
      <w:r w:rsidRPr="005F6AA5">
        <w:t xml:space="preserve"> minutes and was carried out either in person or through recorded phone calls, depending on logistical considerations. The interviews were conducted in both English and Sindhi, enabling participants to communicate comfortably. All sessions were recorded with the participants' consent and subsequently transcribed word for word for analysis.</w:t>
      </w:r>
    </w:p>
    <w:p w14:paraId="4F711E26" w14:textId="77777777" w:rsidR="005F6AA5" w:rsidRDefault="005F6AA5" w:rsidP="00C56A54">
      <w:pPr>
        <w:spacing w:line="276" w:lineRule="auto"/>
        <w:ind w:left="0" w:hanging="2"/>
        <w:jc w:val="both"/>
        <w:rPr>
          <w:b/>
          <w:bCs/>
        </w:rPr>
      </w:pPr>
    </w:p>
    <w:p w14:paraId="16A02062" w14:textId="55FB0FAF" w:rsidR="00C56A54" w:rsidRPr="00C56A54" w:rsidRDefault="00C56A54" w:rsidP="00C56A54">
      <w:pPr>
        <w:spacing w:line="276" w:lineRule="auto"/>
        <w:ind w:left="0" w:hanging="2"/>
        <w:jc w:val="both"/>
        <w:rPr>
          <w:b/>
          <w:bCs/>
        </w:rPr>
      </w:pPr>
      <w:r w:rsidRPr="00C56A54">
        <w:rPr>
          <w:b/>
          <w:bCs/>
        </w:rPr>
        <w:t>b. Classroom Observations</w:t>
      </w:r>
    </w:p>
    <w:p w14:paraId="1000B5B5" w14:textId="52A487A4" w:rsidR="005F6AA5" w:rsidRDefault="005F6AA5" w:rsidP="00C56A54">
      <w:pPr>
        <w:spacing w:line="276" w:lineRule="auto"/>
        <w:ind w:left="0" w:hanging="2"/>
        <w:jc w:val="both"/>
      </w:pPr>
      <w:r w:rsidRPr="005F6AA5">
        <w:t>Classroom observations were conducted to investigate how leadership practices influenced teaching and learning processes. The observation checklists emphasized instructional assistance, interactions between teachers and students, classroom atmosphere, and indicators of leadership oversight. Each school was observed for an entire working day, offering insights into both formal and informal leadership actions.</w:t>
      </w:r>
    </w:p>
    <w:p w14:paraId="197775A6" w14:textId="77777777" w:rsidR="005F6AA5" w:rsidRDefault="005F6AA5" w:rsidP="00C56A54">
      <w:pPr>
        <w:spacing w:line="276" w:lineRule="auto"/>
        <w:ind w:left="0" w:hanging="2"/>
        <w:jc w:val="both"/>
        <w:rPr>
          <w:b/>
          <w:bCs/>
        </w:rPr>
      </w:pPr>
    </w:p>
    <w:p w14:paraId="5F1C72CD" w14:textId="14295078" w:rsidR="00C56A54" w:rsidRPr="00C56A54" w:rsidRDefault="00C56A54" w:rsidP="00C56A54">
      <w:pPr>
        <w:spacing w:line="276" w:lineRule="auto"/>
        <w:ind w:left="0" w:hanging="2"/>
        <w:jc w:val="both"/>
        <w:rPr>
          <w:b/>
          <w:bCs/>
        </w:rPr>
      </w:pPr>
      <w:r w:rsidRPr="00C56A54">
        <w:rPr>
          <w:b/>
          <w:bCs/>
        </w:rPr>
        <w:t>c. Document Analysis</w:t>
      </w:r>
    </w:p>
    <w:p w14:paraId="5A623D70" w14:textId="68A2928A" w:rsidR="005F6AA5" w:rsidRPr="00C56A54" w:rsidRDefault="005F6AA5" w:rsidP="00C56A54">
      <w:pPr>
        <w:spacing w:line="276" w:lineRule="auto"/>
        <w:ind w:left="0" w:hanging="2"/>
        <w:jc w:val="both"/>
      </w:pPr>
      <w:r w:rsidRPr="005F6AA5">
        <w:t>Institutional documents that were pertinent were examined to confirm and enhance the information gathered from interviews and observations. These documents comprised school improvement plans, reports on teacher evaluations, data on student performance, and monitoring records from the EMO. Analyzing these documents assisted in triangulating evidence related to leadership practices, the execution of policies, and trends in school performance.</w:t>
      </w:r>
    </w:p>
    <w:p w14:paraId="2D2999F6" w14:textId="77777777" w:rsidR="00C56A54" w:rsidRPr="00C56A54" w:rsidRDefault="00C56A54" w:rsidP="00C56A54">
      <w:pPr>
        <w:spacing w:line="276" w:lineRule="auto"/>
        <w:ind w:left="0" w:hanging="2"/>
        <w:jc w:val="both"/>
      </w:pPr>
    </w:p>
    <w:p w14:paraId="30043308" w14:textId="55583473" w:rsidR="00C56A54" w:rsidRPr="00C56A54" w:rsidRDefault="00C56A54" w:rsidP="00F07BB5">
      <w:pPr>
        <w:spacing w:line="276" w:lineRule="auto"/>
        <w:ind w:left="0" w:hanging="2"/>
        <w:jc w:val="both"/>
        <w:rPr>
          <w:b/>
          <w:bCs/>
        </w:rPr>
      </w:pPr>
      <w:r w:rsidRPr="00C56A54">
        <w:rPr>
          <w:b/>
          <w:bCs/>
        </w:rPr>
        <w:t>Validity and Reliability</w:t>
      </w:r>
    </w:p>
    <w:p w14:paraId="06401AFC" w14:textId="77777777" w:rsidR="00F07BB5" w:rsidRPr="00F07BB5" w:rsidRDefault="00F07BB5" w:rsidP="00F07BB5">
      <w:pPr>
        <w:spacing w:line="276" w:lineRule="auto"/>
        <w:ind w:leftChars="0" w:firstLineChars="0" w:firstLine="0"/>
        <w:jc w:val="both"/>
        <w:rPr>
          <w:rFonts w:asciiTheme="majorBidi" w:hAnsiTheme="majorBidi" w:cstheme="majorBidi"/>
        </w:rPr>
      </w:pPr>
      <w:r w:rsidRPr="00F07BB5">
        <w:rPr>
          <w:rFonts w:asciiTheme="majorBidi" w:hAnsiTheme="majorBidi" w:cstheme="majorBidi"/>
        </w:rPr>
        <w:t xml:space="preserve">To guarantee </w:t>
      </w:r>
      <w:r w:rsidRPr="00F07BB5">
        <w:rPr>
          <w:rFonts w:asciiTheme="majorBidi" w:hAnsiTheme="majorBidi" w:cstheme="majorBidi"/>
          <w:b/>
          <w:bCs/>
        </w:rPr>
        <w:t>trustworthiness</w:t>
      </w:r>
      <w:r w:rsidRPr="00F07BB5">
        <w:rPr>
          <w:rFonts w:asciiTheme="majorBidi" w:hAnsiTheme="majorBidi" w:cstheme="majorBidi"/>
        </w:rPr>
        <w:t xml:space="preserve">, the research utilized Lincoln and Guba’s (1985) standards of </w:t>
      </w:r>
      <w:r w:rsidRPr="00F07BB5">
        <w:rPr>
          <w:rFonts w:asciiTheme="majorBidi" w:hAnsiTheme="majorBidi" w:cstheme="majorBidi"/>
          <w:b/>
          <w:bCs/>
        </w:rPr>
        <w:t>credibility, transferability, dependability, and confirmability</w:t>
      </w:r>
      <w:r w:rsidRPr="00F07BB5">
        <w:rPr>
          <w:rFonts w:asciiTheme="majorBidi" w:hAnsiTheme="majorBidi" w:cstheme="majorBidi"/>
        </w:rPr>
        <w:t xml:space="preserve">.  </w:t>
      </w:r>
    </w:p>
    <w:p w14:paraId="6457F3E3" w14:textId="365458C2" w:rsidR="00F07BB5" w:rsidRPr="00F07BB5" w:rsidRDefault="00F07BB5" w:rsidP="00F07BB5">
      <w:pPr>
        <w:pStyle w:val="ListParagraph"/>
        <w:numPr>
          <w:ilvl w:val="0"/>
          <w:numId w:val="55"/>
        </w:numPr>
        <w:ind w:leftChars="0" w:firstLineChars="0" w:hanging="448"/>
        <w:jc w:val="both"/>
        <w:rPr>
          <w:rFonts w:asciiTheme="majorBidi" w:hAnsiTheme="majorBidi" w:cstheme="majorBidi"/>
          <w:sz w:val="24"/>
          <w:szCs w:val="24"/>
        </w:rPr>
      </w:pPr>
      <w:r w:rsidRPr="00F07BB5">
        <w:rPr>
          <w:rFonts w:asciiTheme="majorBidi" w:hAnsiTheme="majorBidi" w:cstheme="majorBidi"/>
          <w:b/>
          <w:bCs/>
          <w:sz w:val="24"/>
          <w:szCs w:val="24"/>
        </w:rPr>
        <w:t>Credibility:</w:t>
      </w:r>
      <w:r w:rsidRPr="00F07BB5">
        <w:rPr>
          <w:rFonts w:asciiTheme="majorBidi" w:hAnsiTheme="majorBidi" w:cstheme="majorBidi"/>
          <w:sz w:val="24"/>
          <w:szCs w:val="24"/>
        </w:rPr>
        <w:t xml:space="preserve"> Triangulation was accomplished through various data sources (interviews, observations, and documents) and member checking, where participants confirmed the accuracy of their transcripts.  </w:t>
      </w:r>
    </w:p>
    <w:p w14:paraId="1D342A1A" w14:textId="75F31922" w:rsidR="00F07BB5" w:rsidRPr="00F07BB5" w:rsidRDefault="00F07BB5" w:rsidP="00F07BB5">
      <w:pPr>
        <w:pStyle w:val="ListParagraph"/>
        <w:numPr>
          <w:ilvl w:val="0"/>
          <w:numId w:val="55"/>
        </w:numPr>
        <w:ind w:leftChars="0" w:firstLineChars="0" w:hanging="448"/>
        <w:jc w:val="both"/>
        <w:rPr>
          <w:rFonts w:asciiTheme="majorBidi" w:hAnsiTheme="majorBidi" w:cstheme="majorBidi"/>
          <w:sz w:val="24"/>
          <w:szCs w:val="24"/>
        </w:rPr>
      </w:pPr>
      <w:r w:rsidRPr="00F07BB5">
        <w:rPr>
          <w:rFonts w:asciiTheme="majorBidi" w:hAnsiTheme="majorBidi" w:cstheme="majorBidi"/>
          <w:b/>
          <w:bCs/>
          <w:sz w:val="24"/>
          <w:szCs w:val="24"/>
        </w:rPr>
        <w:t>Transferability:</w:t>
      </w:r>
      <w:r w:rsidRPr="00F07BB5">
        <w:rPr>
          <w:rFonts w:asciiTheme="majorBidi" w:hAnsiTheme="majorBidi" w:cstheme="majorBidi"/>
          <w:sz w:val="24"/>
          <w:szCs w:val="24"/>
        </w:rPr>
        <w:t xml:space="preserve"> Detailed contextual accounts of each school were offered to enable readers to evaluate the relevance of the findings to comparable situations.  </w:t>
      </w:r>
    </w:p>
    <w:p w14:paraId="753FEABA" w14:textId="0B2F1150" w:rsidR="00F07BB5" w:rsidRPr="00F07BB5" w:rsidRDefault="00F07BB5" w:rsidP="00F07BB5">
      <w:pPr>
        <w:pStyle w:val="ListParagraph"/>
        <w:numPr>
          <w:ilvl w:val="0"/>
          <w:numId w:val="55"/>
        </w:numPr>
        <w:ind w:leftChars="0" w:firstLineChars="0" w:hanging="448"/>
        <w:jc w:val="both"/>
        <w:rPr>
          <w:rFonts w:asciiTheme="majorBidi" w:hAnsiTheme="majorBidi" w:cstheme="majorBidi"/>
          <w:sz w:val="24"/>
          <w:szCs w:val="24"/>
        </w:rPr>
      </w:pPr>
      <w:r w:rsidRPr="00F07BB5">
        <w:rPr>
          <w:rFonts w:asciiTheme="majorBidi" w:hAnsiTheme="majorBidi" w:cstheme="majorBidi"/>
          <w:b/>
          <w:bCs/>
          <w:sz w:val="24"/>
          <w:szCs w:val="24"/>
        </w:rPr>
        <w:t>Dependability:</w:t>
      </w:r>
      <w:r w:rsidRPr="00F07BB5">
        <w:rPr>
          <w:rFonts w:asciiTheme="majorBidi" w:hAnsiTheme="majorBidi" w:cstheme="majorBidi"/>
          <w:sz w:val="24"/>
          <w:szCs w:val="24"/>
        </w:rPr>
        <w:t xml:space="preserve"> A comprehensive audit trail of all procedures, coding methods, and decision-making processes was kept.  </w:t>
      </w:r>
    </w:p>
    <w:p w14:paraId="1B9103A0" w14:textId="1C5D0BCF" w:rsidR="00F07BB5" w:rsidRPr="00F07BB5" w:rsidRDefault="00F07BB5" w:rsidP="00F07BB5">
      <w:pPr>
        <w:pStyle w:val="ListParagraph"/>
        <w:numPr>
          <w:ilvl w:val="0"/>
          <w:numId w:val="55"/>
        </w:numPr>
        <w:ind w:leftChars="0" w:firstLineChars="0" w:hanging="448"/>
        <w:jc w:val="both"/>
        <w:rPr>
          <w:rFonts w:asciiTheme="majorBidi" w:hAnsiTheme="majorBidi" w:cstheme="majorBidi"/>
          <w:sz w:val="24"/>
          <w:szCs w:val="24"/>
        </w:rPr>
      </w:pPr>
      <w:r w:rsidRPr="00F07BB5">
        <w:rPr>
          <w:rFonts w:asciiTheme="majorBidi" w:hAnsiTheme="majorBidi" w:cstheme="majorBidi"/>
          <w:b/>
          <w:bCs/>
          <w:sz w:val="24"/>
          <w:szCs w:val="24"/>
        </w:rPr>
        <w:t>Confirmability:</w:t>
      </w:r>
      <w:r w:rsidRPr="00F07BB5">
        <w:rPr>
          <w:rFonts w:asciiTheme="majorBidi" w:hAnsiTheme="majorBidi" w:cstheme="majorBidi"/>
          <w:sz w:val="24"/>
          <w:szCs w:val="24"/>
        </w:rPr>
        <w:t xml:space="preserve"> Researcher reflexivity was supported by maintaining field notes and reflective memos to reduce bias and uphold objectivity during the analysis.  </w:t>
      </w:r>
    </w:p>
    <w:p w14:paraId="7A15E5BA" w14:textId="765CB7FC" w:rsidR="00C56A54" w:rsidRPr="000456B3" w:rsidRDefault="00C56A54" w:rsidP="000456B3">
      <w:pPr>
        <w:spacing w:line="276" w:lineRule="auto"/>
        <w:ind w:left="0" w:hanging="2"/>
        <w:jc w:val="both"/>
        <w:rPr>
          <w:b/>
          <w:bCs/>
        </w:rPr>
      </w:pPr>
      <w:r w:rsidRPr="00C56A54">
        <w:rPr>
          <w:b/>
          <w:bCs/>
        </w:rPr>
        <w:t>Data Analysis Procedure</w:t>
      </w:r>
    </w:p>
    <w:p w14:paraId="52098380" w14:textId="77777777" w:rsidR="000456B3" w:rsidRDefault="000456B3" w:rsidP="000456B3">
      <w:pPr>
        <w:spacing w:line="276" w:lineRule="auto"/>
        <w:ind w:left="0" w:hanging="2"/>
        <w:jc w:val="both"/>
      </w:pPr>
      <w:r>
        <w:t xml:space="preserve">The qualitative data were examined using </w:t>
      </w:r>
      <w:r w:rsidRPr="000456B3">
        <w:rPr>
          <w:b/>
          <w:bCs/>
        </w:rPr>
        <w:t>thematic analysis</w:t>
      </w:r>
      <w:r>
        <w:t xml:space="preserve"> as described by Braun and Clarke (2006). This process included several iterative phases:  </w:t>
      </w:r>
    </w:p>
    <w:p w14:paraId="520695E6" w14:textId="51171BCB" w:rsidR="000456B3" w:rsidRPr="000456B3" w:rsidRDefault="000456B3" w:rsidP="000456B3">
      <w:pPr>
        <w:pStyle w:val="ListParagraph"/>
        <w:numPr>
          <w:ilvl w:val="0"/>
          <w:numId w:val="52"/>
        </w:numPr>
        <w:ind w:leftChars="0" w:left="720" w:firstLineChars="0"/>
        <w:jc w:val="both"/>
        <w:rPr>
          <w:rFonts w:asciiTheme="majorBidi" w:hAnsiTheme="majorBidi" w:cstheme="majorBidi"/>
          <w:sz w:val="24"/>
          <w:szCs w:val="24"/>
        </w:rPr>
      </w:pPr>
      <w:r w:rsidRPr="000456B3">
        <w:rPr>
          <w:rFonts w:asciiTheme="majorBidi" w:hAnsiTheme="majorBidi" w:cstheme="majorBidi"/>
          <w:b/>
          <w:bCs/>
          <w:sz w:val="24"/>
          <w:szCs w:val="24"/>
        </w:rPr>
        <w:lastRenderedPageBreak/>
        <w:t>Familiarization:</w:t>
      </w:r>
      <w:r w:rsidRPr="000456B3">
        <w:rPr>
          <w:rFonts w:asciiTheme="majorBidi" w:hAnsiTheme="majorBidi" w:cstheme="majorBidi"/>
          <w:sz w:val="24"/>
          <w:szCs w:val="24"/>
        </w:rPr>
        <w:t xml:space="preserve"> Engaging with interview transcripts, observation notes, and documents repeatedly to develop a comprehensive understanding of the data.  </w:t>
      </w:r>
    </w:p>
    <w:p w14:paraId="61B16E92" w14:textId="1E4A3343" w:rsidR="000456B3" w:rsidRPr="000456B3" w:rsidRDefault="000456B3" w:rsidP="000456B3">
      <w:pPr>
        <w:pStyle w:val="ListParagraph"/>
        <w:numPr>
          <w:ilvl w:val="0"/>
          <w:numId w:val="52"/>
        </w:numPr>
        <w:ind w:leftChars="0" w:left="720" w:firstLineChars="0"/>
        <w:jc w:val="both"/>
        <w:rPr>
          <w:rFonts w:asciiTheme="majorBidi" w:hAnsiTheme="majorBidi" w:cstheme="majorBidi"/>
          <w:sz w:val="24"/>
          <w:szCs w:val="24"/>
        </w:rPr>
      </w:pPr>
      <w:r w:rsidRPr="000456B3">
        <w:rPr>
          <w:rFonts w:asciiTheme="majorBidi" w:hAnsiTheme="majorBidi" w:cstheme="majorBidi"/>
          <w:b/>
          <w:bCs/>
          <w:sz w:val="24"/>
          <w:szCs w:val="24"/>
        </w:rPr>
        <w:t>Coding:</w:t>
      </w:r>
      <w:r w:rsidRPr="000456B3">
        <w:rPr>
          <w:rFonts w:asciiTheme="majorBidi" w:hAnsiTheme="majorBidi" w:cstheme="majorBidi"/>
          <w:sz w:val="24"/>
          <w:szCs w:val="24"/>
        </w:rPr>
        <w:t xml:space="preserve"> Highlighting significant text segments related to leadership practices, challenges, and school outcomes, and assigning descriptive codes to them.  </w:t>
      </w:r>
    </w:p>
    <w:p w14:paraId="6EEBC4F5" w14:textId="1BE50722" w:rsidR="000456B3" w:rsidRPr="000456B3" w:rsidRDefault="000456B3" w:rsidP="000456B3">
      <w:pPr>
        <w:pStyle w:val="ListParagraph"/>
        <w:numPr>
          <w:ilvl w:val="0"/>
          <w:numId w:val="52"/>
        </w:numPr>
        <w:ind w:leftChars="0" w:left="720" w:firstLineChars="0"/>
        <w:jc w:val="both"/>
        <w:rPr>
          <w:rFonts w:asciiTheme="majorBidi" w:hAnsiTheme="majorBidi" w:cstheme="majorBidi"/>
          <w:sz w:val="24"/>
          <w:szCs w:val="24"/>
        </w:rPr>
      </w:pPr>
      <w:r w:rsidRPr="000456B3">
        <w:rPr>
          <w:rFonts w:asciiTheme="majorBidi" w:hAnsiTheme="majorBidi" w:cstheme="majorBidi"/>
          <w:b/>
          <w:bCs/>
          <w:sz w:val="24"/>
          <w:szCs w:val="24"/>
        </w:rPr>
        <w:t>Theme Development:</w:t>
      </w:r>
      <w:r w:rsidRPr="000456B3">
        <w:rPr>
          <w:rFonts w:asciiTheme="majorBidi" w:hAnsiTheme="majorBidi" w:cstheme="majorBidi"/>
          <w:sz w:val="24"/>
          <w:szCs w:val="24"/>
        </w:rPr>
        <w:t xml:space="preserve"> Organizing similar codes to create broader themes such as “Instructional Leadership,” “Collaborative Culture,” “Monitoring and Accountability,” and “Leadership Constraints.”  </w:t>
      </w:r>
    </w:p>
    <w:p w14:paraId="65EFD6C0" w14:textId="7EBE8856" w:rsidR="000456B3" w:rsidRPr="000456B3" w:rsidRDefault="000456B3" w:rsidP="000456B3">
      <w:pPr>
        <w:pStyle w:val="ListParagraph"/>
        <w:numPr>
          <w:ilvl w:val="0"/>
          <w:numId w:val="52"/>
        </w:numPr>
        <w:ind w:leftChars="0" w:left="720" w:firstLineChars="0"/>
        <w:jc w:val="both"/>
        <w:rPr>
          <w:rFonts w:asciiTheme="majorBidi" w:hAnsiTheme="majorBidi" w:cstheme="majorBidi"/>
          <w:sz w:val="24"/>
          <w:szCs w:val="24"/>
        </w:rPr>
      </w:pPr>
      <w:r w:rsidRPr="000456B3">
        <w:rPr>
          <w:rFonts w:asciiTheme="majorBidi" w:hAnsiTheme="majorBidi" w:cstheme="majorBidi"/>
          <w:b/>
          <w:bCs/>
          <w:sz w:val="24"/>
          <w:szCs w:val="24"/>
        </w:rPr>
        <w:t>Review and Refinement:</w:t>
      </w:r>
      <w:r w:rsidRPr="000456B3">
        <w:rPr>
          <w:rFonts w:asciiTheme="majorBidi" w:hAnsiTheme="majorBidi" w:cstheme="majorBidi"/>
          <w:sz w:val="24"/>
          <w:szCs w:val="24"/>
        </w:rPr>
        <w:t xml:space="preserve"> Evaluating the themes to ensure they are coherent, internally consistent, and accurately represent the data corpus.  </w:t>
      </w:r>
    </w:p>
    <w:p w14:paraId="3D0E6562" w14:textId="320A3375" w:rsidR="000456B3" w:rsidRPr="000456B3" w:rsidRDefault="000456B3" w:rsidP="000456B3">
      <w:pPr>
        <w:pStyle w:val="ListParagraph"/>
        <w:numPr>
          <w:ilvl w:val="0"/>
          <w:numId w:val="52"/>
        </w:numPr>
        <w:spacing w:after="0"/>
        <w:ind w:leftChars="0" w:left="720" w:firstLineChars="0"/>
        <w:jc w:val="both"/>
        <w:rPr>
          <w:rFonts w:asciiTheme="majorBidi" w:hAnsiTheme="majorBidi" w:cstheme="majorBidi"/>
          <w:sz w:val="24"/>
          <w:szCs w:val="24"/>
        </w:rPr>
      </w:pPr>
      <w:r w:rsidRPr="000456B3">
        <w:rPr>
          <w:rFonts w:asciiTheme="majorBidi" w:hAnsiTheme="majorBidi" w:cstheme="majorBidi"/>
          <w:b/>
          <w:bCs/>
          <w:sz w:val="24"/>
          <w:szCs w:val="24"/>
        </w:rPr>
        <w:t>Interpretation:</w:t>
      </w:r>
      <w:r w:rsidRPr="000456B3">
        <w:rPr>
          <w:rFonts w:asciiTheme="majorBidi" w:hAnsiTheme="majorBidi" w:cstheme="majorBidi"/>
          <w:sz w:val="24"/>
          <w:szCs w:val="24"/>
        </w:rPr>
        <w:t xml:space="preserve"> Analyzing the final themes in relation to the existing literature and theoretical frameworks discussed earlier (Transformational, Instructional, and Distributed Leadership).</w:t>
      </w:r>
    </w:p>
    <w:p w14:paraId="4D264A31" w14:textId="6C542E13" w:rsidR="000456B3" w:rsidRDefault="000456B3" w:rsidP="000456B3">
      <w:pPr>
        <w:spacing w:line="276" w:lineRule="auto"/>
        <w:ind w:left="0" w:hanging="2"/>
        <w:jc w:val="both"/>
      </w:pPr>
      <w:r>
        <w:t>NVivo 12 software was utilized to effectively manage qualitative data, facilitating systematic organization and retrieval of codes and evidence during the analysis.</w:t>
      </w:r>
    </w:p>
    <w:p w14:paraId="01788977" w14:textId="77777777" w:rsidR="000456B3" w:rsidRPr="00C56A54" w:rsidRDefault="000456B3" w:rsidP="00C56A54">
      <w:pPr>
        <w:spacing w:line="276" w:lineRule="auto"/>
        <w:ind w:left="0" w:hanging="2"/>
        <w:jc w:val="both"/>
      </w:pPr>
    </w:p>
    <w:p w14:paraId="49A54D02" w14:textId="37A06BC2" w:rsidR="00C56A54" w:rsidRPr="000456B3" w:rsidRDefault="00C56A54" w:rsidP="000456B3">
      <w:pPr>
        <w:spacing w:line="276" w:lineRule="auto"/>
        <w:ind w:left="0" w:hanging="2"/>
        <w:jc w:val="both"/>
        <w:rPr>
          <w:b/>
          <w:bCs/>
        </w:rPr>
      </w:pPr>
      <w:r w:rsidRPr="00C56A54">
        <w:rPr>
          <w:b/>
          <w:bCs/>
        </w:rPr>
        <w:t>Ethical Considerations</w:t>
      </w:r>
    </w:p>
    <w:p w14:paraId="1B08B1F9" w14:textId="77777777" w:rsidR="000456B3" w:rsidRDefault="000456B3" w:rsidP="00C56A54">
      <w:pPr>
        <w:spacing w:line="276" w:lineRule="auto"/>
        <w:ind w:left="0" w:hanging="2"/>
        <w:jc w:val="both"/>
      </w:pPr>
      <w:r w:rsidRPr="000456B3">
        <w:t xml:space="preserve">The research followed ethical guidelines that align with international standards and the publication criteria set by STEDA. Before starting data collection, </w:t>
      </w:r>
      <w:r w:rsidRPr="000456B3">
        <w:rPr>
          <w:b/>
          <w:bCs/>
        </w:rPr>
        <w:t>informed consent</w:t>
      </w:r>
      <w:r w:rsidRPr="000456B3">
        <w:t xml:space="preserve"> was secured from all participants, ensuring their voluntary involvement and the ability to withdraw at any point. To protect privacy and confidentiality, pseudonyms were used for both schools and participants. </w:t>
      </w:r>
    </w:p>
    <w:p w14:paraId="27CD8724" w14:textId="331DD888" w:rsidR="000456B3" w:rsidRDefault="000456B3" w:rsidP="00C56A54">
      <w:pPr>
        <w:spacing w:line="276" w:lineRule="auto"/>
        <w:ind w:left="0" w:hanging="2"/>
        <w:jc w:val="both"/>
      </w:pPr>
      <w:r w:rsidRPr="000456B3">
        <w:t xml:space="preserve">Formal permission for data collection was requested from the </w:t>
      </w:r>
      <w:r w:rsidRPr="000456B3">
        <w:rPr>
          <w:b/>
          <w:bCs/>
        </w:rPr>
        <w:t>District Education Officer (Khairpur)</w:t>
      </w:r>
      <w:r w:rsidRPr="000456B3">
        <w:t xml:space="preserve"> and the relevant </w:t>
      </w:r>
      <w:r w:rsidRPr="000456B3">
        <w:rPr>
          <w:b/>
          <w:bCs/>
        </w:rPr>
        <w:t>EMO operators</w:t>
      </w:r>
      <w:r w:rsidRPr="000456B3">
        <w:t xml:space="preserve"> overseeing the chosen schools. Audio recordings and transcriptions were kept in a secure location and were only utilized for research purposes. Throughout the study, the researcher was attentive to the cultural norms and professional boundaries of the participants.</w:t>
      </w:r>
    </w:p>
    <w:p w14:paraId="5A53E1F5" w14:textId="77777777" w:rsidR="000456B3" w:rsidRPr="00C56A54" w:rsidRDefault="000456B3" w:rsidP="00C56A54">
      <w:pPr>
        <w:spacing w:line="276" w:lineRule="auto"/>
        <w:ind w:left="0" w:hanging="2"/>
        <w:jc w:val="both"/>
      </w:pPr>
    </w:p>
    <w:p w14:paraId="65881F30" w14:textId="0144F5BF" w:rsidR="00C56A54" w:rsidRPr="00C56A54" w:rsidRDefault="00C56A54" w:rsidP="00C56A54">
      <w:pPr>
        <w:spacing w:line="276" w:lineRule="auto"/>
        <w:ind w:left="0" w:hanging="2"/>
        <w:jc w:val="both"/>
        <w:rPr>
          <w:b/>
          <w:bCs/>
        </w:rPr>
      </w:pPr>
      <w:r w:rsidRPr="00C56A54">
        <w:rPr>
          <w:b/>
          <w:bCs/>
        </w:rPr>
        <w:t>Limitations of the Methodology</w:t>
      </w:r>
    </w:p>
    <w:p w14:paraId="47D25145" w14:textId="700894C8" w:rsidR="00C56A54" w:rsidRDefault="000456B3" w:rsidP="00C56A54">
      <w:pPr>
        <w:spacing w:line="276" w:lineRule="auto"/>
        <w:ind w:left="0" w:hanging="2"/>
        <w:jc w:val="both"/>
      </w:pPr>
      <w:r w:rsidRPr="000456B3">
        <w:t>Although the qualitative case study method provided valuable contextual insights, it also had certain drawbacks. The results of the study cannot be statistically generalized because of the small, intentionally chosen sample. Additionally, the dependence on self-reported information may lead to bias due to personal perception or the desire to conform socially. Nonetheless, the incorporation of triangulation, diverse viewpoints, and cross-case analyses helped to address these limitations, enhancing the depth and trustworthiness of the findings.</w:t>
      </w:r>
    </w:p>
    <w:p w14:paraId="06F2420C" w14:textId="77777777" w:rsidR="000456B3" w:rsidRPr="00C56A54" w:rsidRDefault="000456B3" w:rsidP="00C56A54">
      <w:pPr>
        <w:spacing w:line="276" w:lineRule="auto"/>
        <w:ind w:left="0" w:hanging="2"/>
        <w:jc w:val="both"/>
      </w:pPr>
    </w:p>
    <w:p w14:paraId="6A84906B" w14:textId="73D3F6C7" w:rsidR="00C56A54" w:rsidRPr="00C56A54" w:rsidRDefault="00C56A54" w:rsidP="00C56A54">
      <w:pPr>
        <w:spacing w:line="276" w:lineRule="auto"/>
        <w:ind w:left="0" w:hanging="2"/>
        <w:jc w:val="both"/>
        <w:rPr>
          <w:b/>
          <w:bCs/>
        </w:rPr>
      </w:pPr>
      <w:r w:rsidRPr="00C56A54">
        <w:rPr>
          <w:b/>
          <w:bCs/>
        </w:rPr>
        <w:t>Summary</w:t>
      </w:r>
    </w:p>
    <w:p w14:paraId="7AA5363A" w14:textId="0A0B46F9" w:rsidR="00C56A54" w:rsidRPr="00C56A54" w:rsidRDefault="00C56A54" w:rsidP="000456B3">
      <w:pPr>
        <w:spacing w:line="276" w:lineRule="auto"/>
        <w:ind w:left="0" w:hanging="2"/>
        <w:jc w:val="both"/>
      </w:pPr>
      <w:r w:rsidRPr="00C56A54">
        <w:t xml:space="preserve">In summary, </w:t>
      </w:r>
      <w:r w:rsidR="000456B3" w:rsidRPr="000456B3">
        <w:t>the approach taken for this research aimed to understand the intricate relationship between leadership practices and school performance in EMO schools situated in the Khairpur District. The qualitative multiple-case study framework, bolstered by thorough data gathering, triangulation, and thematic analysis, allowed the researcher to produce contextually relevant insights into the ways school leaders promote institutional effectiveness within the EMO model in Sindh.</w:t>
      </w:r>
    </w:p>
    <w:p w14:paraId="1DA02B9B" w14:textId="77777777" w:rsidR="00716A4C" w:rsidRDefault="00716A4C" w:rsidP="000456B3">
      <w:pPr>
        <w:spacing w:line="276" w:lineRule="auto"/>
        <w:ind w:leftChars="0" w:left="0" w:firstLineChars="0" w:firstLine="0"/>
        <w:rPr>
          <w:b/>
          <w:color w:val="000000"/>
        </w:rPr>
      </w:pPr>
    </w:p>
    <w:p w14:paraId="1EBB2A1B" w14:textId="208EB41B" w:rsidR="006249D9" w:rsidRDefault="00C56A54">
      <w:pPr>
        <w:spacing w:line="276" w:lineRule="auto"/>
        <w:ind w:left="0" w:hanging="2"/>
        <w:rPr>
          <w:color w:val="000000"/>
        </w:rPr>
        <w:sectPr w:rsidR="006249D9">
          <w:type w:val="continuous"/>
          <w:pgSz w:w="11905" w:h="16837"/>
          <w:pgMar w:top="1701" w:right="1247" w:bottom="1474" w:left="2041" w:header="850" w:footer="720" w:gutter="0"/>
          <w:cols w:space="720"/>
          <w:titlePg/>
        </w:sectPr>
      </w:pPr>
      <w:r>
        <w:rPr>
          <w:b/>
          <w:color w:val="000000"/>
        </w:rPr>
        <w:t>FINDING AND ANALYSIS</w:t>
      </w:r>
    </w:p>
    <w:p w14:paraId="760491F0" w14:textId="06C8CF45" w:rsidR="00C56A54" w:rsidRPr="00C56A54" w:rsidRDefault="00C56A54" w:rsidP="00C56A54">
      <w:pPr>
        <w:spacing w:line="276" w:lineRule="auto"/>
        <w:ind w:left="0" w:hanging="2"/>
        <w:jc w:val="both"/>
        <w:rPr>
          <w:b/>
          <w:bCs/>
          <w:color w:val="000000"/>
        </w:rPr>
      </w:pPr>
      <w:r w:rsidRPr="00C56A54">
        <w:rPr>
          <w:b/>
          <w:bCs/>
          <w:color w:val="000000"/>
        </w:rPr>
        <w:t>Overview</w:t>
      </w:r>
    </w:p>
    <w:p w14:paraId="285FA6DD" w14:textId="77777777" w:rsidR="00C56A54" w:rsidRPr="00C56A54" w:rsidRDefault="00C56A54" w:rsidP="00C56A54">
      <w:pPr>
        <w:spacing w:line="276" w:lineRule="auto"/>
        <w:ind w:left="0" w:hanging="2"/>
        <w:jc w:val="both"/>
        <w:rPr>
          <w:color w:val="000000"/>
        </w:rPr>
      </w:pPr>
      <w:r w:rsidRPr="00C56A54">
        <w:rPr>
          <w:color w:val="000000"/>
        </w:rPr>
        <w:t>This section presents the key findings of the study based on thematic analysis of qualitative data collected from five EMO schools in Khairpur District, Sindh. Four major themes emerged from the data:</w:t>
      </w:r>
    </w:p>
    <w:p w14:paraId="78913DBB" w14:textId="77777777" w:rsidR="00C56A54" w:rsidRPr="00C56A54" w:rsidRDefault="00C56A54" w:rsidP="00C56A54">
      <w:pPr>
        <w:pStyle w:val="ListParagraph"/>
        <w:numPr>
          <w:ilvl w:val="0"/>
          <w:numId w:val="28"/>
        </w:numPr>
        <w:ind w:leftChars="0" w:firstLineChars="0"/>
        <w:jc w:val="both"/>
        <w:rPr>
          <w:rFonts w:asciiTheme="majorBidi" w:hAnsiTheme="majorBidi" w:cstheme="majorBidi"/>
          <w:color w:val="000000"/>
          <w:sz w:val="24"/>
          <w:szCs w:val="24"/>
        </w:rPr>
      </w:pPr>
      <w:r w:rsidRPr="00C56A54">
        <w:rPr>
          <w:rFonts w:asciiTheme="majorBidi" w:hAnsiTheme="majorBidi" w:cstheme="majorBidi"/>
          <w:b/>
          <w:bCs/>
          <w:color w:val="000000"/>
          <w:sz w:val="24"/>
          <w:szCs w:val="24"/>
        </w:rPr>
        <w:t>Instructional Leadership and Pedagogical Support</w:t>
      </w:r>
    </w:p>
    <w:p w14:paraId="76FA19C7" w14:textId="77777777" w:rsidR="00C56A54" w:rsidRPr="00C56A54" w:rsidRDefault="00C56A54" w:rsidP="00C56A54">
      <w:pPr>
        <w:pStyle w:val="ListParagraph"/>
        <w:numPr>
          <w:ilvl w:val="0"/>
          <w:numId w:val="28"/>
        </w:numPr>
        <w:ind w:leftChars="0" w:firstLineChars="0"/>
        <w:jc w:val="both"/>
        <w:rPr>
          <w:rFonts w:asciiTheme="majorBidi" w:hAnsiTheme="majorBidi" w:cstheme="majorBidi"/>
          <w:color w:val="000000"/>
          <w:sz w:val="24"/>
          <w:szCs w:val="24"/>
        </w:rPr>
      </w:pPr>
      <w:r w:rsidRPr="00C56A54">
        <w:rPr>
          <w:rFonts w:asciiTheme="majorBidi" w:hAnsiTheme="majorBidi" w:cstheme="majorBidi"/>
          <w:b/>
          <w:bCs/>
          <w:color w:val="000000"/>
          <w:sz w:val="24"/>
          <w:szCs w:val="24"/>
        </w:rPr>
        <w:t>Collaborative Practices and Participatory Decision-Making</w:t>
      </w:r>
    </w:p>
    <w:p w14:paraId="73BBE864" w14:textId="77777777" w:rsidR="00C56A54" w:rsidRPr="00C56A54" w:rsidRDefault="00C56A54" w:rsidP="00C56A54">
      <w:pPr>
        <w:pStyle w:val="ListParagraph"/>
        <w:numPr>
          <w:ilvl w:val="0"/>
          <w:numId w:val="28"/>
        </w:numPr>
        <w:ind w:leftChars="0" w:firstLineChars="0"/>
        <w:jc w:val="both"/>
        <w:rPr>
          <w:rFonts w:asciiTheme="majorBidi" w:hAnsiTheme="majorBidi" w:cstheme="majorBidi"/>
          <w:color w:val="000000"/>
          <w:sz w:val="24"/>
          <w:szCs w:val="24"/>
        </w:rPr>
      </w:pPr>
      <w:r w:rsidRPr="00C56A54">
        <w:rPr>
          <w:rFonts w:asciiTheme="majorBidi" w:hAnsiTheme="majorBidi" w:cstheme="majorBidi"/>
          <w:b/>
          <w:bCs/>
          <w:color w:val="000000"/>
          <w:sz w:val="24"/>
          <w:szCs w:val="24"/>
        </w:rPr>
        <w:t>Accountability and Performance Monitoring Mechanisms</w:t>
      </w:r>
    </w:p>
    <w:p w14:paraId="476A82A7" w14:textId="7B25862E" w:rsidR="000456B3" w:rsidRPr="000456B3" w:rsidRDefault="00C56A54" w:rsidP="000456B3">
      <w:pPr>
        <w:pStyle w:val="ListParagraph"/>
        <w:numPr>
          <w:ilvl w:val="0"/>
          <w:numId w:val="28"/>
        </w:numPr>
        <w:ind w:leftChars="0" w:firstLineChars="0"/>
        <w:jc w:val="both"/>
        <w:rPr>
          <w:rFonts w:asciiTheme="majorBidi" w:hAnsiTheme="majorBidi" w:cstheme="majorBidi"/>
          <w:color w:val="000000"/>
          <w:sz w:val="24"/>
          <w:szCs w:val="24"/>
        </w:rPr>
      </w:pPr>
      <w:r w:rsidRPr="00C56A54">
        <w:rPr>
          <w:rFonts w:asciiTheme="majorBidi" w:hAnsiTheme="majorBidi" w:cstheme="majorBidi"/>
          <w:b/>
          <w:bCs/>
          <w:color w:val="000000"/>
          <w:sz w:val="24"/>
          <w:szCs w:val="24"/>
        </w:rPr>
        <w:t>Leadership Challenges in the EMO School Context</w:t>
      </w:r>
    </w:p>
    <w:p w14:paraId="4B382DD4" w14:textId="0514A1EC" w:rsidR="000456B3" w:rsidRPr="00C56A54" w:rsidRDefault="000456B3" w:rsidP="00C56A54">
      <w:pPr>
        <w:spacing w:line="276" w:lineRule="auto"/>
        <w:ind w:left="0" w:hanging="2"/>
        <w:jc w:val="both"/>
        <w:rPr>
          <w:color w:val="000000"/>
        </w:rPr>
      </w:pPr>
      <w:r w:rsidRPr="000456B3">
        <w:rPr>
          <w:color w:val="000000"/>
        </w:rPr>
        <w:t>Every theme is backed by direct quotes from participants and comparative analyses across cases that emphasize both shared traits and contextual differences among the chosen schools.</w:t>
      </w:r>
    </w:p>
    <w:p w14:paraId="3D3E0547" w14:textId="77777777" w:rsidR="00C56A54" w:rsidRPr="00C56A54" w:rsidRDefault="00C56A54" w:rsidP="00C56A54">
      <w:pPr>
        <w:spacing w:line="276" w:lineRule="auto"/>
        <w:ind w:left="0" w:hanging="2"/>
        <w:jc w:val="both"/>
        <w:rPr>
          <w:color w:val="000000"/>
        </w:rPr>
      </w:pPr>
    </w:p>
    <w:p w14:paraId="0C13DB44" w14:textId="62E4953B" w:rsidR="00716A4C" w:rsidRPr="000456B3" w:rsidRDefault="00C56A54" w:rsidP="000456B3">
      <w:pPr>
        <w:spacing w:line="276" w:lineRule="auto"/>
        <w:ind w:left="0" w:hanging="2"/>
        <w:jc w:val="both"/>
        <w:rPr>
          <w:b/>
          <w:bCs/>
          <w:color w:val="000000"/>
        </w:rPr>
      </w:pPr>
      <w:r w:rsidRPr="00C56A54">
        <w:rPr>
          <w:b/>
          <w:bCs/>
          <w:color w:val="000000"/>
        </w:rPr>
        <w:t>Theme 1: Instructional Leadership and Pedagogical Support</w:t>
      </w:r>
    </w:p>
    <w:p w14:paraId="2086BE36" w14:textId="77777777" w:rsidR="000026C1" w:rsidRPr="000026C1" w:rsidRDefault="000026C1" w:rsidP="000026C1">
      <w:pPr>
        <w:spacing w:line="276" w:lineRule="auto"/>
        <w:ind w:leftChars="0" w:firstLineChars="0" w:firstLine="0"/>
        <w:jc w:val="both"/>
        <w:rPr>
          <w:color w:val="000000"/>
        </w:rPr>
      </w:pPr>
      <w:r w:rsidRPr="000026C1">
        <w:rPr>
          <w:color w:val="000000"/>
        </w:rPr>
        <w:t xml:space="preserve">A consistent trend across all five schools indicated that </w:t>
      </w:r>
      <w:r w:rsidRPr="000456B3">
        <w:rPr>
          <w:b/>
          <w:bCs/>
          <w:color w:val="000000"/>
        </w:rPr>
        <w:t>instructional leadership</w:t>
      </w:r>
      <w:r w:rsidRPr="000026C1">
        <w:rPr>
          <w:color w:val="000000"/>
        </w:rPr>
        <w:t xml:space="preserve"> — especially in terms of lesson observation, feedback, and mentoring teachers — was crucial for enhancing teaching quality and student achievement. Principals and EMO coordinators were universally recognized as instructional leaders who placed a greater emphasis on classroom practices than on administrative tasks. </w:t>
      </w:r>
    </w:p>
    <w:p w14:paraId="6C3BD3A3" w14:textId="77777777" w:rsidR="000026C1" w:rsidRPr="000026C1" w:rsidRDefault="000026C1" w:rsidP="000026C1">
      <w:pPr>
        <w:spacing w:line="276" w:lineRule="auto"/>
        <w:ind w:leftChars="0" w:firstLineChars="0" w:firstLine="0"/>
        <w:jc w:val="both"/>
        <w:rPr>
          <w:color w:val="000000"/>
        </w:rPr>
      </w:pPr>
    </w:p>
    <w:p w14:paraId="4E3312FE" w14:textId="77777777" w:rsidR="000026C1" w:rsidRPr="000456B3" w:rsidRDefault="000026C1" w:rsidP="000026C1">
      <w:pPr>
        <w:spacing w:line="276" w:lineRule="auto"/>
        <w:ind w:leftChars="0" w:firstLineChars="0" w:firstLine="0"/>
        <w:jc w:val="both"/>
        <w:rPr>
          <w:i/>
          <w:iCs/>
          <w:color w:val="000000"/>
        </w:rPr>
      </w:pPr>
      <w:r w:rsidRPr="000026C1">
        <w:rPr>
          <w:color w:val="000000"/>
        </w:rPr>
        <w:t xml:space="preserve">At </w:t>
      </w:r>
      <w:r w:rsidRPr="000456B3">
        <w:rPr>
          <w:b/>
          <w:bCs/>
          <w:color w:val="000000"/>
        </w:rPr>
        <w:t xml:space="preserve">Government High School </w:t>
      </w:r>
      <w:proofErr w:type="spellStart"/>
      <w:r w:rsidRPr="000456B3">
        <w:rPr>
          <w:b/>
          <w:bCs/>
          <w:color w:val="000000"/>
        </w:rPr>
        <w:t>Kouro</w:t>
      </w:r>
      <w:proofErr w:type="spellEnd"/>
      <w:r w:rsidRPr="000456B3">
        <w:rPr>
          <w:b/>
          <w:bCs/>
          <w:color w:val="000000"/>
        </w:rPr>
        <w:t xml:space="preserve"> Goth</w:t>
      </w:r>
      <w:r w:rsidRPr="000026C1">
        <w:rPr>
          <w:color w:val="000000"/>
        </w:rPr>
        <w:t xml:space="preserve">, the principal carried out </w:t>
      </w:r>
      <w:r w:rsidRPr="000456B3">
        <w:rPr>
          <w:b/>
          <w:bCs/>
          <w:color w:val="000000"/>
        </w:rPr>
        <w:t>weekly visits to classrooms</w:t>
      </w:r>
      <w:r w:rsidRPr="000026C1">
        <w:rPr>
          <w:color w:val="000000"/>
        </w:rPr>
        <w:t xml:space="preserve"> and provided thoughtful feedback to teachers. One teacher remarked, </w:t>
      </w:r>
      <w:r w:rsidRPr="000456B3">
        <w:rPr>
          <w:i/>
          <w:iCs/>
          <w:color w:val="000000"/>
        </w:rPr>
        <w:t>“Our principal visits us regularly, not to point out mistakes but to mentor us. His insights help improve our lesson planning and engage students more effectively.”</w:t>
      </w:r>
    </w:p>
    <w:p w14:paraId="186C8101" w14:textId="77777777" w:rsidR="000026C1" w:rsidRPr="000026C1" w:rsidRDefault="000026C1" w:rsidP="000026C1">
      <w:pPr>
        <w:spacing w:line="276" w:lineRule="auto"/>
        <w:ind w:leftChars="0" w:firstLineChars="0" w:firstLine="0"/>
        <w:jc w:val="both"/>
        <w:rPr>
          <w:color w:val="000000"/>
        </w:rPr>
      </w:pPr>
    </w:p>
    <w:p w14:paraId="159DB7F7" w14:textId="77777777" w:rsidR="000026C1" w:rsidRPr="000456B3" w:rsidRDefault="000026C1" w:rsidP="000026C1">
      <w:pPr>
        <w:spacing w:line="276" w:lineRule="auto"/>
        <w:ind w:leftChars="0" w:firstLineChars="0" w:firstLine="0"/>
        <w:jc w:val="both"/>
        <w:rPr>
          <w:i/>
          <w:iCs/>
          <w:color w:val="000000"/>
        </w:rPr>
      </w:pPr>
      <w:r w:rsidRPr="000026C1">
        <w:rPr>
          <w:color w:val="000000"/>
        </w:rPr>
        <w:t xml:space="preserve">In a similar vein, the headteacher at </w:t>
      </w:r>
      <w:proofErr w:type="spellStart"/>
      <w:r w:rsidRPr="000456B3">
        <w:rPr>
          <w:b/>
          <w:bCs/>
          <w:color w:val="000000"/>
        </w:rPr>
        <w:t>Bozdar</w:t>
      </w:r>
      <w:proofErr w:type="spellEnd"/>
      <w:r w:rsidRPr="000456B3">
        <w:rPr>
          <w:b/>
          <w:bCs/>
          <w:color w:val="000000"/>
        </w:rPr>
        <w:t xml:space="preserve"> Wada</w:t>
      </w:r>
      <w:r w:rsidRPr="000026C1">
        <w:rPr>
          <w:color w:val="000000"/>
        </w:rPr>
        <w:t xml:space="preserve"> underscored the importance of </w:t>
      </w:r>
      <w:r w:rsidRPr="000456B3">
        <w:rPr>
          <w:b/>
          <w:bCs/>
          <w:color w:val="000000"/>
        </w:rPr>
        <w:t>data-informed teaching</w:t>
      </w:r>
      <w:r w:rsidRPr="000026C1">
        <w:rPr>
          <w:color w:val="000000"/>
        </w:rPr>
        <w:t xml:space="preserve"> by frequently assessing test results and pinpointing learning gaps. The EMO coordinator elaborated, </w:t>
      </w:r>
      <w:r w:rsidRPr="000456B3">
        <w:rPr>
          <w:i/>
          <w:iCs/>
          <w:color w:val="000000"/>
        </w:rPr>
        <w:t>“We examine assessment data each month. The leadership utilizes that information to develop remedial sessions and assist teachers in addressing weaker areas.”</w:t>
      </w:r>
    </w:p>
    <w:p w14:paraId="5EA745D6" w14:textId="77777777" w:rsidR="000026C1" w:rsidRPr="000026C1" w:rsidRDefault="000026C1" w:rsidP="000026C1">
      <w:pPr>
        <w:spacing w:line="276" w:lineRule="auto"/>
        <w:ind w:leftChars="0" w:firstLineChars="0" w:firstLine="0"/>
        <w:jc w:val="both"/>
        <w:rPr>
          <w:color w:val="000000"/>
        </w:rPr>
      </w:pPr>
    </w:p>
    <w:p w14:paraId="522F0B0B" w14:textId="77777777" w:rsidR="000026C1" w:rsidRPr="000026C1" w:rsidRDefault="000026C1" w:rsidP="000026C1">
      <w:pPr>
        <w:spacing w:line="276" w:lineRule="auto"/>
        <w:ind w:leftChars="0" w:firstLineChars="0" w:firstLine="0"/>
        <w:jc w:val="both"/>
        <w:rPr>
          <w:color w:val="000000"/>
        </w:rPr>
      </w:pPr>
      <w:r w:rsidRPr="000026C1">
        <w:rPr>
          <w:color w:val="000000"/>
        </w:rPr>
        <w:t xml:space="preserve">Throughout all schools, instructional leadership was associated with the </w:t>
      </w:r>
      <w:r w:rsidRPr="000456B3">
        <w:rPr>
          <w:b/>
          <w:bCs/>
          <w:color w:val="000000"/>
        </w:rPr>
        <w:t>transformational leadership approach</w:t>
      </w:r>
      <w:r w:rsidRPr="000026C1">
        <w:rPr>
          <w:color w:val="000000"/>
        </w:rPr>
        <w:t xml:space="preserve">, wherein leaders inspired their staff to work towards collective improvement. Nonetheless, discrepancies became evident in the consistency of implementation. For instance, </w:t>
      </w:r>
      <w:r w:rsidRPr="000456B3">
        <w:rPr>
          <w:b/>
          <w:bCs/>
          <w:color w:val="000000"/>
        </w:rPr>
        <w:t>Drib Mehar Shah</w:t>
      </w:r>
      <w:r w:rsidRPr="000026C1">
        <w:rPr>
          <w:color w:val="000000"/>
        </w:rPr>
        <w:t xml:space="preserve"> demonstrated more substantial evidence of organized mentoring and peer observation cycles, whereas </w:t>
      </w:r>
      <w:r w:rsidRPr="000456B3">
        <w:rPr>
          <w:b/>
          <w:bCs/>
          <w:color w:val="000000"/>
        </w:rPr>
        <w:t>Tando Nazar Ali</w:t>
      </w:r>
      <w:r w:rsidRPr="000026C1">
        <w:rPr>
          <w:color w:val="000000"/>
        </w:rPr>
        <w:t xml:space="preserve"> relied more on informal support due to a lack of senior staff.</w:t>
      </w:r>
    </w:p>
    <w:p w14:paraId="71C778D7" w14:textId="77777777" w:rsidR="000026C1" w:rsidRPr="000026C1" w:rsidRDefault="000026C1" w:rsidP="000026C1">
      <w:pPr>
        <w:spacing w:line="276" w:lineRule="auto"/>
        <w:ind w:leftChars="0" w:firstLineChars="0" w:firstLine="0"/>
        <w:jc w:val="both"/>
        <w:rPr>
          <w:color w:val="000000"/>
        </w:rPr>
      </w:pPr>
    </w:p>
    <w:p w14:paraId="48EBFB01" w14:textId="0C73B3C3" w:rsidR="000026C1" w:rsidRDefault="000026C1" w:rsidP="000026C1">
      <w:pPr>
        <w:spacing w:line="276" w:lineRule="auto"/>
        <w:ind w:leftChars="0" w:left="0" w:firstLineChars="0" w:firstLine="0"/>
        <w:jc w:val="both"/>
        <w:rPr>
          <w:color w:val="000000"/>
        </w:rPr>
      </w:pPr>
      <w:r w:rsidRPr="000026C1">
        <w:rPr>
          <w:color w:val="000000"/>
        </w:rPr>
        <w:t xml:space="preserve">Despite these differences, educators across the schools concurred that effective leadership fostered a </w:t>
      </w:r>
      <w:r w:rsidRPr="000456B3">
        <w:rPr>
          <w:b/>
          <w:bCs/>
          <w:color w:val="000000"/>
        </w:rPr>
        <w:t>positive learning environment</w:t>
      </w:r>
      <w:r w:rsidRPr="000026C1">
        <w:rPr>
          <w:color w:val="000000"/>
        </w:rPr>
        <w:t>, resulting in better student discipline, improved attendance rates, and higher examination scores.</w:t>
      </w:r>
    </w:p>
    <w:p w14:paraId="1BD7AA64" w14:textId="77777777" w:rsidR="000026C1" w:rsidRPr="00C56A54" w:rsidRDefault="000026C1" w:rsidP="005C0356">
      <w:pPr>
        <w:spacing w:line="276" w:lineRule="auto"/>
        <w:ind w:leftChars="0" w:left="0" w:firstLineChars="0" w:firstLine="0"/>
        <w:jc w:val="both"/>
        <w:rPr>
          <w:color w:val="000000"/>
        </w:rPr>
      </w:pPr>
    </w:p>
    <w:p w14:paraId="7EA270AF" w14:textId="10BB5912" w:rsidR="002D35E5" w:rsidRPr="002D35E5" w:rsidRDefault="00C56A54" w:rsidP="002D35E5">
      <w:pPr>
        <w:spacing w:line="276" w:lineRule="auto"/>
        <w:ind w:left="0" w:hanging="2"/>
        <w:jc w:val="both"/>
        <w:rPr>
          <w:b/>
          <w:bCs/>
          <w:color w:val="000000"/>
        </w:rPr>
      </w:pPr>
      <w:r w:rsidRPr="00C56A54">
        <w:rPr>
          <w:b/>
          <w:bCs/>
          <w:color w:val="000000"/>
        </w:rPr>
        <w:t>Theme 2: Collaborative Practices and Participatory Decision-Making</w:t>
      </w:r>
    </w:p>
    <w:p w14:paraId="678BF2B2" w14:textId="77777777" w:rsidR="002D35E5" w:rsidRDefault="002D35E5" w:rsidP="00C56A54">
      <w:pPr>
        <w:spacing w:line="276" w:lineRule="auto"/>
        <w:ind w:left="0" w:hanging="2"/>
        <w:jc w:val="both"/>
        <w:rPr>
          <w:color w:val="000000"/>
        </w:rPr>
      </w:pPr>
      <w:r w:rsidRPr="002D35E5">
        <w:rPr>
          <w:color w:val="000000"/>
        </w:rPr>
        <w:t xml:space="preserve">Another important discovery was the </w:t>
      </w:r>
      <w:r w:rsidRPr="002D35E5">
        <w:rPr>
          <w:b/>
          <w:bCs/>
          <w:color w:val="000000"/>
        </w:rPr>
        <w:t>collaborative and distributed leadership style</w:t>
      </w:r>
      <w:r w:rsidRPr="002D35E5">
        <w:rPr>
          <w:color w:val="000000"/>
        </w:rPr>
        <w:t xml:space="preserve"> under the EMO framework. Principals and EMO managers frequently promoted shared decision-making that included teachers, parents, and community members. For example, at </w:t>
      </w:r>
      <w:proofErr w:type="spellStart"/>
      <w:r w:rsidRPr="002D35E5">
        <w:rPr>
          <w:b/>
          <w:bCs/>
          <w:color w:val="000000"/>
        </w:rPr>
        <w:t>Hussainabad</w:t>
      </w:r>
      <w:proofErr w:type="spellEnd"/>
      <w:r w:rsidRPr="002D35E5">
        <w:rPr>
          <w:b/>
          <w:bCs/>
          <w:color w:val="000000"/>
        </w:rPr>
        <w:t xml:space="preserve"> High School</w:t>
      </w:r>
      <w:r w:rsidRPr="002D35E5">
        <w:rPr>
          <w:color w:val="000000"/>
        </w:rPr>
        <w:t xml:space="preserve">, one teacher noted: </w:t>
      </w:r>
    </w:p>
    <w:p w14:paraId="78C5B85E" w14:textId="63558C34" w:rsidR="002D35E5" w:rsidRDefault="002D35E5" w:rsidP="002D35E5">
      <w:pPr>
        <w:tabs>
          <w:tab w:val="left" w:pos="630"/>
        </w:tabs>
        <w:spacing w:line="276" w:lineRule="auto"/>
        <w:ind w:leftChars="261" w:left="628" w:hanging="2"/>
        <w:jc w:val="both"/>
        <w:rPr>
          <w:color w:val="000000"/>
        </w:rPr>
      </w:pPr>
      <w:r w:rsidRPr="002D35E5">
        <w:rPr>
          <w:i/>
          <w:iCs/>
          <w:color w:val="000000"/>
        </w:rPr>
        <w:t>“We collectively discuss every significant decision — whether it concerns timetables, extracurricular activities, or resource allocation. Everyone feels a sense of ownership.”</w:t>
      </w:r>
      <w:r w:rsidRPr="002D35E5">
        <w:rPr>
          <w:color w:val="000000"/>
        </w:rPr>
        <w:t xml:space="preserve"> </w:t>
      </w:r>
    </w:p>
    <w:p w14:paraId="1DCC28FE" w14:textId="77777777" w:rsidR="002D35E5" w:rsidRDefault="002D35E5" w:rsidP="00C56A54">
      <w:pPr>
        <w:spacing w:line="276" w:lineRule="auto"/>
        <w:ind w:left="0" w:hanging="2"/>
        <w:jc w:val="both"/>
        <w:rPr>
          <w:color w:val="000000"/>
        </w:rPr>
      </w:pPr>
      <w:r w:rsidRPr="002D35E5">
        <w:rPr>
          <w:color w:val="000000"/>
        </w:rPr>
        <w:t xml:space="preserve">This method not only promoted transparency but also fostered trust and commitment among staff members. </w:t>
      </w:r>
      <w:r w:rsidRPr="002D35E5">
        <w:rPr>
          <w:b/>
          <w:bCs/>
          <w:color w:val="000000"/>
        </w:rPr>
        <w:t>Parent-Teacher Councils (PTCs)</w:t>
      </w:r>
      <w:r w:rsidRPr="002D35E5">
        <w:rPr>
          <w:color w:val="000000"/>
        </w:rPr>
        <w:t xml:space="preserve"> were crucial in connecting schools with local communities. </w:t>
      </w:r>
    </w:p>
    <w:p w14:paraId="38879258" w14:textId="1C5B032F" w:rsidR="002D35E5" w:rsidRDefault="002D35E5" w:rsidP="00C56A54">
      <w:pPr>
        <w:spacing w:line="276" w:lineRule="auto"/>
        <w:ind w:left="0" w:hanging="2"/>
        <w:jc w:val="both"/>
        <w:rPr>
          <w:i/>
          <w:iCs/>
          <w:color w:val="000000"/>
        </w:rPr>
      </w:pPr>
      <w:r w:rsidRPr="002D35E5">
        <w:rPr>
          <w:color w:val="000000"/>
        </w:rPr>
        <w:t xml:space="preserve">A headteacher at </w:t>
      </w:r>
      <w:proofErr w:type="spellStart"/>
      <w:r w:rsidRPr="002D35E5">
        <w:rPr>
          <w:b/>
          <w:bCs/>
          <w:color w:val="000000"/>
        </w:rPr>
        <w:t>Kouro</w:t>
      </w:r>
      <w:proofErr w:type="spellEnd"/>
      <w:r w:rsidRPr="002D35E5">
        <w:rPr>
          <w:b/>
          <w:bCs/>
          <w:color w:val="000000"/>
        </w:rPr>
        <w:t xml:space="preserve"> Goth</w:t>
      </w:r>
      <w:r w:rsidRPr="002D35E5">
        <w:rPr>
          <w:color w:val="000000"/>
        </w:rPr>
        <w:t xml:space="preserve"> mentioned that involving PTC members in school improvement efforts enhanced accountability and garnered community support: </w:t>
      </w:r>
    </w:p>
    <w:p w14:paraId="70C9FE8D" w14:textId="6A95D28D" w:rsidR="002D35E5" w:rsidRDefault="002D35E5" w:rsidP="002D35E5">
      <w:pPr>
        <w:tabs>
          <w:tab w:val="left" w:pos="630"/>
        </w:tabs>
        <w:spacing w:line="276" w:lineRule="auto"/>
        <w:ind w:leftChars="261" w:left="628" w:hanging="2"/>
        <w:jc w:val="both"/>
        <w:rPr>
          <w:color w:val="000000"/>
        </w:rPr>
      </w:pPr>
      <w:r>
        <w:rPr>
          <w:i/>
          <w:iCs/>
          <w:color w:val="000000"/>
        </w:rPr>
        <w:t>“</w:t>
      </w:r>
      <w:r w:rsidRPr="002D35E5">
        <w:rPr>
          <w:i/>
          <w:iCs/>
          <w:color w:val="000000"/>
        </w:rPr>
        <w:t>When the PTC comprehends our challenges, they assist us in finding solutions — whether that means arranging fans for classrooms or aiding attendance campaigns.”</w:t>
      </w:r>
      <w:r w:rsidRPr="002D35E5">
        <w:rPr>
          <w:color w:val="000000"/>
        </w:rPr>
        <w:t xml:space="preserve"> </w:t>
      </w:r>
    </w:p>
    <w:p w14:paraId="153B073F" w14:textId="77777777" w:rsidR="002D35E5" w:rsidRDefault="002D35E5" w:rsidP="00C56A54">
      <w:pPr>
        <w:spacing w:line="276" w:lineRule="auto"/>
        <w:ind w:left="0" w:hanging="2"/>
        <w:jc w:val="both"/>
        <w:rPr>
          <w:color w:val="000000"/>
        </w:rPr>
      </w:pPr>
      <w:r w:rsidRPr="002D35E5">
        <w:rPr>
          <w:color w:val="000000"/>
        </w:rPr>
        <w:t xml:space="preserve">Nonetheless, the level of collaboration differed among schools. While </w:t>
      </w:r>
      <w:proofErr w:type="spellStart"/>
      <w:r w:rsidRPr="002D35E5">
        <w:rPr>
          <w:b/>
          <w:bCs/>
          <w:color w:val="000000"/>
        </w:rPr>
        <w:t>Bozdar</w:t>
      </w:r>
      <w:proofErr w:type="spellEnd"/>
      <w:r w:rsidRPr="002D35E5">
        <w:rPr>
          <w:b/>
          <w:bCs/>
          <w:color w:val="000000"/>
        </w:rPr>
        <w:t xml:space="preserve"> Wada</w:t>
      </w:r>
      <w:r w:rsidRPr="002D35E5">
        <w:rPr>
          <w:color w:val="000000"/>
        </w:rPr>
        <w:t xml:space="preserve"> and </w:t>
      </w:r>
      <w:proofErr w:type="spellStart"/>
      <w:r w:rsidRPr="002D35E5">
        <w:rPr>
          <w:b/>
          <w:bCs/>
          <w:color w:val="000000"/>
        </w:rPr>
        <w:t>Hussainabad</w:t>
      </w:r>
      <w:proofErr w:type="spellEnd"/>
      <w:r w:rsidRPr="002D35E5">
        <w:rPr>
          <w:color w:val="000000"/>
        </w:rPr>
        <w:t xml:space="preserve"> had well-established participatory frameworks, </w:t>
      </w:r>
      <w:r w:rsidRPr="002D35E5">
        <w:rPr>
          <w:b/>
          <w:bCs/>
          <w:color w:val="000000"/>
        </w:rPr>
        <w:t>Tando Nazar Ali</w:t>
      </w:r>
      <w:r w:rsidRPr="002D35E5">
        <w:rPr>
          <w:color w:val="000000"/>
        </w:rPr>
        <w:t xml:space="preserve"> experienced sporadic communication issues between teachers and EMO representatives. </w:t>
      </w:r>
    </w:p>
    <w:p w14:paraId="366D79C8" w14:textId="7E54C5F3" w:rsidR="002D35E5" w:rsidRPr="00C56A54" w:rsidRDefault="002D35E5" w:rsidP="00C56A54">
      <w:pPr>
        <w:spacing w:line="276" w:lineRule="auto"/>
        <w:ind w:left="0" w:hanging="2"/>
        <w:jc w:val="both"/>
        <w:rPr>
          <w:color w:val="000000"/>
        </w:rPr>
      </w:pPr>
      <w:r w:rsidRPr="002D35E5">
        <w:rPr>
          <w:color w:val="000000"/>
        </w:rPr>
        <w:t>Therefore, the findings indicate that distributed leadership empowered teachers' professional autonomy and reinforced school governance. The collective decision-making approach embodies Vygotskian social constructivism — viewing leadership as a socially mediated process instead of a singular trait.</w:t>
      </w:r>
    </w:p>
    <w:p w14:paraId="08E46647" w14:textId="77777777" w:rsidR="00C56A54" w:rsidRPr="00C56A54" w:rsidRDefault="00C56A54" w:rsidP="00C56A54">
      <w:pPr>
        <w:spacing w:line="276" w:lineRule="auto"/>
        <w:ind w:left="0" w:hanging="2"/>
        <w:jc w:val="both"/>
        <w:rPr>
          <w:color w:val="000000"/>
        </w:rPr>
      </w:pPr>
    </w:p>
    <w:p w14:paraId="426CCF83" w14:textId="685944A5" w:rsidR="005C0356" w:rsidRPr="002D35E5" w:rsidRDefault="00C56A54" w:rsidP="002D35E5">
      <w:pPr>
        <w:spacing w:line="276" w:lineRule="auto"/>
        <w:ind w:left="0" w:hanging="2"/>
        <w:jc w:val="both"/>
        <w:rPr>
          <w:b/>
          <w:bCs/>
          <w:color w:val="000000"/>
        </w:rPr>
      </w:pPr>
      <w:r w:rsidRPr="00C56A54">
        <w:rPr>
          <w:b/>
          <w:bCs/>
          <w:color w:val="000000"/>
        </w:rPr>
        <w:t>Theme 3: Accountability and Performance Monitoring Mechanisms</w:t>
      </w:r>
    </w:p>
    <w:p w14:paraId="7B9C9D26" w14:textId="77777777" w:rsidR="002D35E5" w:rsidRPr="002D35E5" w:rsidRDefault="002D35E5" w:rsidP="002D35E5">
      <w:pPr>
        <w:spacing w:line="276" w:lineRule="auto"/>
        <w:ind w:leftChars="0" w:firstLineChars="0" w:firstLine="0"/>
        <w:jc w:val="both"/>
        <w:rPr>
          <w:color w:val="000000"/>
        </w:rPr>
      </w:pPr>
      <w:r w:rsidRPr="002D35E5">
        <w:rPr>
          <w:color w:val="000000"/>
        </w:rPr>
        <w:t xml:space="preserve">The EMO model implemented organized </w:t>
      </w:r>
      <w:r w:rsidRPr="002D35E5">
        <w:rPr>
          <w:b/>
          <w:bCs/>
          <w:color w:val="000000"/>
        </w:rPr>
        <w:t>monitoring and accountability systems</w:t>
      </w:r>
      <w:r w:rsidRPr="002D35E5">
        <w:rPr>
          <w:color w:val="000000"/>
        </w:rPr>
        <w:t xml:space="preserve"> to guarantee school performance and adherence to quality standards. Participants noted the presence of regular performance evaluations, teacher assessment processes, and data tracking instruments as part of EMO operations. </w:t>
      </w:r>
    </w:p>
    <w:p w14:paraId="4245BBFB" w14:textId="77777777" w:rsidR="002D35E5" w:rsidRPr="002D35E5" w:rsidRDefault="002D35E5" w:rsidP="002D35E5">
      <w:pPr>
        <w:spacing w:line="276" w:lineRule="auto"/>
        <w:ind w:leftChars="0" w:firstLineChars="0" w:firstLine="0"/>
        <w:jc w:val="both"/>
        <w:rPr>
          <w:color w:val="000000"/>
        </w:rPr>
      </w:pPr>
    </w:p>
    <w:p w14:paraId="08496BB9" w14:textId="77777777" w:rsidR="002D35E5" w:rsidRPr="002D35E5" w:rsidRDefault="002D35E5" w:rsidP="002D35E5">
      <w:pPr>
        <w:spacing w:line="276" w:lineRule="auto"/>
        <w:ind w:leftChars="0" w:firstLineChars="0" w:firstLine="0"/>
        <w:jc w:val="both"/>
        <w:rPr>
          <w:color w:val="000000"/>
        </w:rPr>
      </w:pPr>
      <w:r w:rsidRPr="002D35E5">
        <w:rPr>
          <w:color w:val="000000"/>
        </w:rPr>
        <w:t xml:space="preserve">At </w:t>
      </w:r>
      <w:r w:rsidRPr="002D35E5">
        <w:rPr>
          <w:b/>
          <w:bCs/>
          <w:color w:val="000000"/>
        </w:rPr>
        <w:t>Drib Mehar Shah</w:t>
      </w:r>
      <w:r w:rsidRPr="002D35E5">
        <w:rPr>
          <w:color w:val="000000"/>
        </w:rPr>
        <w:t xml:space="preserve">, educators received </w:t>
      </w:r>
      <w:r w:rsidRPr="002D35E5">
        <w:rPr>
          <w:b/>
          <w:bCs/>
          <w:color w:val="000000"/>
        </w:rPr>
        <w:t>monthly performance evaluations</w:t>
      </w:r>
      <w:r w:rsidRPr="002D35E5">
        <w:rPr>
          <w:color w:val="000000"/>
        </w:rPr>
        <w:t xml:space="preserve"> from EMO coordinators, which were connected to classroom observation checklists. One teacher mentioned: </w:t>
      </w:r>
      <w:r w:rsidRPr="002D35E5">
        <w:rPr>
          <w:i/>
          <w:iCs/>
          <w:color w:val="000000"/>
        </w:rPr>
        <w:t>“We are evaluated on our lesson planning, student engagement, and assessments. Although it can be stressful sometimes, it contributes to enhancing our teaching methods.”</w:t>
      </w:r>
    </w:p>
    <w:p w14:paraId="03B63C07" w14:textId="77777777" w:rsidR="002D35E5" w:rsidRPr="002D35E5" w:rsidRDefault="002D35E5" w:rsidP="002D35E5">
      <w:pPr>
        <w:spacing w:line="276" w:lineRule="auto"/>
        <w:ind w:leftChars="0" w:firstLineChars="0" w:firstLine="0"/>
        <w:jc w:val="both"/>
        <w:rPr>
          <w:color w:val="000000"/>
        </w:rPr>
      </w:pPr>
    </w:p>
    <w:p w14:paraId="01298548" w14:textId="77777777" w:rsidR="002D35E5" w:rsidRPr="002D35E5" w:rsidRDefault="002D35E5" w:rsidP="002D35E5">
      <w:pPr>
        <w:spacing w:line="276" w:lineRule="auto"/>
        <w:ind w:leftChars="0" w:firstLineChars="0" w:firstLine="0"/>
        <w:jc w:val="both"/>
        <w:rPr>
          <w:color w:val="000000"/>
        </w:rPr>
      </w:pPr>
      <w:r w:rsidRPr="002D35E5">
        <w:rPr>
          <w:color w:val="000000"/>
        </w:rPr>
        <w:t xml:space="preserve">Likewise, </w:t>
      </w:r>
      <w:proofErr w:type="spellStart"/>
      <w:r w:rsidRPr="002D35E5">
        <w:rPr>
          <w:b/>
          <w:bCs/>
          <w:color w:val="000000"/>
        </w:rPr>
        <w:t>Kouro</w:t>
      </w:r>
      <w:proofErr w:type="spellEnd"/>
      <w:r w:rsidRPr="002D35E5">
        <w:rPr>
          <w:b/>
          <w:bCs/>
          <w:color w:val="000000"/>
        </w:rPr>
        <w:t xml:space="preserve"> Goth</w:t>
      </w:r>
      <w:r w:rsidRPr="002D35E5">
        <w:rPr>
          <w:color w:val="000000"/>
        </w:rPr>
        <w:t xml:space="preserve"> and </w:t>
      </w:r>
      <w:proofErr w:type="spellStart"/>
      <w:r w:rsidRPr="002D35E5">
        <w:rPr>
          <w:b/>
          <w:bCs/>
          <w:color w:val="000000"/>
        </w:rPr>
        <w:t>Hussainabad</w:t>
      </w:r>
      <w:proofErr w:type="spellEnd"/>
      <w:r w:rsidRPr="002D35E5">
        <w:rPr>
          <w:color w:val="000000"/>
        </w:rPr>
        <w:t xml:space="preserve"> adopted </w:t>
      </w:r>
      <w:r w:rsidRPr="002D35E5">
        <w:rPr>
          <w:b/>
          <w:bCs/>
          <w:color w:val="000000"/>
        </w:rPr>
        <w:t>performance scorecards</w:t>
      </w:r>
      <w:r w:rsidRPr="002D35E5">
        <w:rPr>
          <w:color w:val="000000"/>
        </w:rPr>
        <w:t xml:space="preserve"> that combined attendance, lesson planning, and student learning metrics. These were reviewed during cluster-level meetings to monitor progress. </w:t>
      </w:r>
    </w:p>
    <w:p w14:paraId="30EAB921" w14:textId="77777777" w:rsidR="002D35E5" w:rsidRPr="002D35E5" w:rsidRDefault="002D35E5" w:rsidP="002D35E5">
      <w:pPr>
        <w:spacing w:line="276" w:lineRule="auto"/>
        <w:ind w:leftChars="0" w:firstLineChars="0" w:firstLine="0"/>
        <w:jc w:val="both"/>
        <w:rPr>
          <w:color w:val="000000"/>
        </w:rPr>
      </w:pPr>
    </w:p>
    <w:p w14:paraId="37CCF3A4" w14:textId="77777777" w:rsidR="002D35E5" w:rsidRPr="002D35E5" w:rsidRDefault="002D35E5" w:rsidP="002D35E5">
      <w:pPr>
        <w:spacing w:line="276" w:lineRule="auto"/>
        <w:ind w:leftChars="0" w:firstLineChars="0" w:firstLine="0"/>
        <w:jc w:val="both"/>
        <w:rPr>
          <w:i/>
          <w:iCs/>
          <w:color w:val="000000"/>
        </w:rPr>
      </w:pPr>
      <w:r w:rsidRPr="002D35E5">
        <w:rPr>
          <w:color w:val="000000"/>
        </w:rPr>
        <w:lastRenderedPageBreak/>
        <w:t xml:space="preserve">An EMO cluster manager remarked: </w:t>
      </w:r>
      <w:r w:rsidRPr="002D35E5">
        <w:rPr>
          <w:i/>
          <w:iCs/>
          <w:color w:val="000000"/>
        </w:rPr>
        <w:t xml:space="preserve">“Our goal encompasses not only accountability but also capacity building. We rely on monitoring data to pinpoint training requirements and schedule refresher workshops.” </w:t>
      </w:r>
    </w:p>
    <w:p w14:paraId="4CABB8F3" w14:textId="77777777" w:rsidR="002D35E5" w:rsidRPr="002D35E5" w:rsidRDefault="002D35E5" w:rsidP="002D35E5">
      <w:pPr>
        <w:spacing w:line="276" w:lineRule="auto"/>
        <w:ind w:leftChars="0" w:firstLineChars="0" w:firstLine="0"/>
        <w:jc w:val="both"/>
        <w:rPr>
          <w:color w:val="000000"/>
        </w:rPr>
      </w:pPr>
    </w:p>
    <w:p w14:paraId="72E326AE" w14:textId="77777777" w:rsidR="002D35E5" w:rsidRPr="002D35E5" w:rsidRDefault="002D35E5" w:rsidP="002D35E5">
      <w:pPr>
        <w:spacing w:line="276" w:lineRule="auto"/>
        <w:ind w:leftChars="0" w:firstLineChars="0" w:firstLine="0"/>
        <w:jc w:val="both"/>
        <w:rPr>
          <w:color w:val="000000"/>
        </w:rPr>
      </w:pPr>
      <w:r w:rsidRPr="002D35E5">
        <w:rPr>
          <w:color w:val="000000"/>
        </w:rPr>
        <w:t xml:space="preserve">Despite these advantages, some participants raised concerns regarding </w:t>
      </w:r>
      <w:r w:rsidRPr="002D35E5">
        <w:rPr>
          <w:b/>
          <w:bCs/>
          <w:color w:val="000000"/>
        </w:rPr>
        <w:t>excessive monitoring</w:t>
      </w:r>
      <w:r w:rsidRPr="002D35E5">
        <w:rPr>
          <w:color w:val="000000"/>
        </w:rPr>
        <w:t xml:space="preserve"> and limited leadership autonomy. At </w:t>
      </w:r>
      <w:r w:rsidRPr="002D35E5">
        <w:rPr>
          <w:b/>
          <w:bCs/>
          <w:color w:val="000000"/>
        </w:rPr>
        <w:t>Tando Nazar Ali</w:t>
      </w:r>
      <w:r w:rsidRPr="002D35E5">
        <w:rPr>
          <w:color w:val="000000"/>
        </w:rPr>
        <w:t xml:space="preserve">, the headteacher commented: </w:t>
      </w:r>
      <w:r w:rsidRPr="002D35E5">
        <w:rPr>
          <w:i/>
          <w:iCs/>
          <w:color w:val="000000"/>
        </w:rPr>
        <w:t>“At times, we feel constrained by an abundance of reports and deadlines. Leadership should be given the trust to make flexible decisions suited to the local context.”</w:t>
      </w:r>
      <w:r w:rsidRPr="002D35E5">
        <w:rPr>
          <w:color w:val="000000"/>
        </w:rPr>
        <w:t xml:space="preserve"> </w:t>
      </w:r>
    </w:p>
    <w:p w14:paraId="0F4FCA57" w14:textId="77777777" w:rsidR="002D35E5" w:rsidRPr="002D35E5" w:rsidRDefault="002D35E5" w:rsidP="002D35E5">
      <w:pPr>
        <w:spacing w:line="276" w:lineRule="auto"/>
        <w:ind w:leftChars="0" w:firstLineChars="0" w:firstLine="0"/>
        <w:jc w:val="both"/>
        <w:rPr>
          <w:color w:val="000000"/>
        </w:rPr>
      </w:pPr>
    </w:p>
    <w:p w14:paraId="379C767A" w14:textId="43AB5E1D" w:rsidR="002D35E5" w:rsidRDefault="002D35E5" w:rsidP="002D35E5">
      <w:pPr>
        <w:spacing w:line="276" w:lineRule="auto"/>
        <w:ind w:leftChars="0" w:left="0" w:firstLineChars="0" w:firstLine="0"/>
        <w:jc w:val="both"/>
        <w:rPr>
          <w:color w:val="000000"/>
        </w:rPr>
      </w:pPr>
      <w:r w:rsidRPr="002D35E5">
        <w:rPr>
          <w:color w:val="000000"/>
        </w:rPr>
        <w:t xml:space="preserve">Therefore, while EMO accountability systems improved data-driven decision-making, they sometimes limited leaders' discretionary power. The findings illustrate a conflict between </w:t>
      </w:r>
      <w:r w:rsidRPr="002D35E5">
        <w:rPr>
          <w:b/>
          <w:bCs/>
          <w:color w:val="000000"/>
        </w:rPr>
        <w:t>bureaucratic oversight and professional empowerment</w:t>
      </w:r>
      <w:r w:rsidRPr="002D35E5">
        <w:rPr>
          <w:color w:val="000000"/>
        </w:rPr>
        <w:t>, mirroring global discussions on accountability within education reform.</w:t>
      </w:r>
    </w:p>
    <w:p w14:paraId="4A652213" w14:textId="77777777" w:rsidR="002D35E5" w:rsidRPr="00C56A54" w:rsidRDefault="002D35E5" w:rsidP="002D35E5">
      <w:pPr>
        <w:spacing w:line="276" w:lineRule="auto"/>
        <w:ind w:leftChars="0" w:left="0" w:firstLineChars="0" w:firstLine="0"/>
        <w:jc w:val="both"/>
        <w:rPr>
          <w:color w:val="000000"/>
        </w:rPr>
      </w:pPr>
    </w:p>
    <w:p w14:paraId="206D9AED" w14:textId="3227CF89" w:rsidR="002D35E5" w:rsidRPr="002D35E5" w:rsidRDefault="00C56A54" w:rsidP="002D35E5">
      <w:pPr>
        <w:spacing w:line="276" w:lineRule="auto"/>
        <w:ind w:left="0" w:hanging="2"/>
        <w:jc w:val="both"/>
        <w:rPr>
          <w:b/>
          <w:bCs/>
          <w:color w:val="000000"/>
        </w:rPr>
      </w:pPr>
      <w:r w:rsidRPr="00C56A54">
        <w:rPr>
          <w:b/>
          <w:bCs/>
          <w:color w:val="000000"/>
        </w:rPr>
        <w:t>Theme 4: Leadership Challenges in the EMO School Context</w:t>
      </w:r>
    </w:p>
    <w:p w14:paraId="6A4041B1" w14:textId="7DB2099D" w:rsidR="002D35E5" w:rsidRDefault="002D35E5" w:rsidP="00C56A54">
      <w:pPr>
        <w:spacing w:line="276" w:lineRule="auto"/>
        <w:ind w:left="0" w:hanging="2"/>
        <w:jc w:val="both"/>
        <w:rPr>
          <w:color w:val="000000"/>
        </w:rPr>
      </w:pPr>
      <w:r w:rsidRPr="002D35E5">
        <w:rPr>
          <w:color w:val="000000"/>
        </w:rPr>
        <w:t xml:space="preserve">Although leadership practices have a beneficial effect, various </w:t>
      </w:r>
      <w:r w:rsidRPr="002D35E5">
        <w:rPr>
          <w:b/>
          <w:bCs/>
          <w:color w:val="000000"/>
        </w:rPr>
        <w:t>contextual obstacles</w:t>
      </w:r>
      <w:r w:rsidRPr="002D35E5">
        <w:rPr>
          <w:color w:val="000000"/>
        </w:rPr>
        <w:t xml:space="preserve"> impeded the uniform application of leadership initiatives throughout schools. These obstacles were classified into four primary categories:</w:t>
      </w:r>
    </w:p>
    <w:p w14:paraId="36139404" w14:textId="77777777" w:rsidR="004136A1" w:rsidRPr="00C56A54" w:rsidRDefault="004136A1" w:rsidP="00C56A54">
      <w:pPr>
        <w:spacing w:line="276" w:lineRule="auto"/>
        <w:ind w:left="0" w:hanging="2"/>
        <w:jc w:val="both"/>
        <w:rPr>
          <w:color w:val="000000"/>
        </w:rPr>
      </w:pPr>
    </w:p>
    <w:p w14:paraId="3FDBD605" w14:textId="7E8350A6" w:rsidR="004136A1" w:rsidRPr="004136A1" w:rsidRDefault="00C56A54" w:rsidP="004136A1">
      <w:pPr>
        <w:spacing w:line="276" w:lineRule="auto"/>
        <w:ind w:left="0" w:hanging="2"/>
        <w:jc w:val="both"/>
        <w:rPr>
          <w:b/>
          <w:bCs/>
          <w:color w:val="000000"/>
        </w:rPr>
      </w:pPr>
      <w:r w:rsidRPr="00C56A54">
        <w:rPr>
          <w:b/>
          <w:bCs/>
          <w:color w:val="000000"/>
        </w:rPr>
        <w:t>a. Resource Constraints</w:t>
      </w:r>
    </w:p>
    <w:p w14:paraId="0C3512ED" w14:textId="2FF253BD" w:rsidR="004136A1" w:rsidRPr="00C56A54" w:rsidRDefault="004136A1" w:rsidP="00C56A54">
      <w:pPr>
        <w:spacing w:line="276" w:lineRule="auto"/>
        <w:ind w:left="0" w:hanging="2"/>
        <w:jc w:val="both"/>
        <w:rPr>
          <w:color w:val="000000"/>
        </w:rPr>
      </w:pPr>
      <w:r w:rsidRPr="004136A1">
        <w:rPr>
          <w:color w:val="000000"/>
        </w:rPr>
        <w:t xml:space="preserve">Leaders across all five schools indicated persistent shortages of teaching resources, deficiencies in infrastructure, and delays in financial disbursements. Consequently, even passionate leaders encountered obstacles in implementing school enhancement strategies. A principal from </w:t>
      </w:r>
      <w:proofErr w:type="spellStart"/>
      <w:r w:rsidRPr="004136A1">
        <w:rPr>
          <w:b/>
          <w:bCs/>
          <w:color w:val="000000"/>
        </w:rPr>
        <w:t>Bozdar</w:t>
      </w:r>
      <w:proofErr w:type="spellEnd"/>
      <w:r w:rsidRPr="004136A1">
        <w:rPr>
          <w:b/>
          <w:bCs/>
          <w:color w:val="000000"/>
        </w:rPr>
        <w:t xml:space="preserve"> Wada</w:t>
      </w:r>
      <w:r w:rsidRPr="004136A1">
        <w:rPr>
          <w:color w:val="000000"/>
        </w:rPr>
        <w:t xml:space="preserve"> remarked:</w:t>
      </w:r>
    </w:p>
    <w:p w14:paraId="010FC577" w14:textId="77777777" w:rsidR="00C56A54" w:rsidRDefault="00C56A54" w:rsidP="00AD13E4">
      <w:pPr>
        <w:spacing w:line="276" w:lineRule="auto"/>
        <w:ind w:leftChars="299" w:left="720" w:right="697" w:hanging="2"/>
        <w:jc w:val="both"/>
        <w:rPr>
          <w:i/>
          <w:iCs/>
          <w:color w:val="000000"/>
        </w:rPr>
      </w:pPr>
      <w:r w:rsidRPr="00C56A54">
        <w:rPr>
          <w:i/>
          <w:iCs/>
          <w:color w:val="000000"/>
        </w:rPr>
        <w:t>“We have great ideas, but without resources, leadership becomes only on paper. Sometimes even chalk or chart paper is missing.”</w:t>
      </w:r>
    </w:p>
    <w:p w14:paraId="3340C1E2" w14:textId="77777777" w:rsidR="004136A1" w:rsidRPr="00C56A54" w:rsidRDefault="004136A1" w:rsidP="00AD13E4">
      <w:pPr>
        <w:spacing w:line="276" w:lineRule="auto"/>
        <w:ind w:leftChars="299" w:left="720" w:right="697" w:hanging="2"/>
        <w:jc w:val="both"/>
        <w:rPr>
          <w:i/>
          <w:iCs/>
          <w:color w:val="000000"/>
        </w:rPr>
      </w:pPr>
    </w:p>
    <w:p w14:paraId="149E8B45" w14:textId="2161EE23" w:rsidR="004136A1" w:rsidRPr="004136A1" w:rsidRDefault="00C56A54" w:rsidP="004136A1">
      <w:pPr>
        <w:spacing w:line="276" w:lineRule="auto"/>
        <w:ind w:left="0" w:hanging="2"/>
        <w:jc w:val="both"/>
        <w:rPr>
          <w:b/>
          <w:bCs/>
          <w:color w:val="000000"/>
        </w:rPr>
      </w:pPr>
      <w:r w:rsidRPr="00C56A54">
        <w:rPr>
          <w:b/>
          <w:bCs/>
          <w:color w:val="000000"/>
        </w:rPr>
        <w:t>b. Limited Professional Development Opportunities</w:t>
      </w:r>
    </w:p>
    <w:p w14:paraId="5083A641" w14:textId="7C8C6735" w:rsidR="004136A1" w:rsidRDefault="004136A1" w:rsidP="004136A1">
      <w:pPr>
        <w:spacing w:line="276" w:lineRule="auto"/>
        <w:ind w:left="0" w:hanging="2"/>
        <w:jc w:val="both"/>
        <w:rPr>
          <w:color w:val="000000"/>
        </w:rPr>
      </w:pPr>
      <w:r w:rsidRPr="004136A1">
        <w:rPr>
          <w:color w:val="000000"/>
        </w:rPr>
        <w:t xml:space="preserve">While EMOs organized regular training sessions, participants highlighted the necessity for </w:t>
      </w:r>
      <w:r w:rsidRPr="004136A1">
        <w:rPr>
          <w:b/>
          <w:bCs/>
          <w:color w:val="000000"/>
        </w:rPr>
        <w:t>ongoing leadership growth</w:t>
      </w:r>
      <w:r w:rsidRPr="004136A1">
        <w:rPr>
          <w:color w:val="000000"/>
        </w:rPr>
        <w:t>. Principals specifically expressed a desire for coaching in advanced instructional leadership and skills related to conflict resolution.</w:t>
      </w:r>
    </w:p>
    <w:p w14:paraId="0A036A9F" w14:textId="77777777" w:rsidR="004136A1" w:rsidRPr="00C56A54" w:rsidRDefault="004136A1" w:rsidP="00C56A54">
      <w:pPr>
        <w:spacing w:line="276" w:lineRule="auto"/>
        <w:ind w:left="0" w:hanging="2"/>
        <w:jc w:val="both"/>
        <w:rPr>
          <w:color w:val="000000"/>
        </w:rPr>
      </w:pPr>
    </w:p>
    <w:p w14:paraId="4E8323CF" w14:textId="77777777" w:rsidR="00C56A54" w:rsidRPr="00C56A54" w:rsidRDefault="00C56A54" w:rsidP="00C56A54">
      <w:pPr>
        <w:spacing w:line="276" w:lineRule="auto"/>
        <w:ind w:left="0" w:hanging="2"/>
        <w:jc w:val="both"/>
        <w:rPr>
          <w:b/>
          <w:bCs/>
          <w:color w:val="000000"/>
        </w:rPr>
      </w:pPr>
      <w:r w:rsidRPr="00C56A54">
        <w:rPr>
          <w:b/>
          <w:bCs/>
          <w:color w:val="000000"/>
        </w:rPr>
        <w:t>c. Leadership Autonomy and Bureaucratic Hurdles</w:t>
      </w:r>
    </w:p>
    <w:p w14:paraId="46C65964" w14:textId="129AC48A" w:rsidR="004136A1" w:rsidRPr="00C56A54" w:rsidRDefault="004136A1" w:rsidP="004136A1">
      <w:pPr>
        <w:spacing w:line="276" w:lineRule="auto"/>
        <w:ind w:left="0" w:hanging="2"/>
        <w:jc w:val="both"/>
        <w:rPr>
          <w:color w:val="000000"/>
        </w:rPr>
      </w:pPr>
      <w:r w:rsidRPr="004136A1">
        <w:rPr>
          <w:color w:val="000000"/>
        </w:rPr>
        <w:t xml:space="preserve">A number of leaders voiced their concerns about restricted decision-making abilities because of the conflicting authority between EMOs and the Education Department. </w:t>
      </w:r>
      <w:r w:rsidRPr="004136A1">
        <w:rPr>
          <w:b/>
          <w:bCs/>
          <w:color w:val="000000"/>
        </w:rPr>
        <w:t>At Drib Mehar Shah</w:t>
      </w:r>
      <w:r w:rsidRPr="004136A1">
        <w:rPr>
          <w:color w:val="000000"/>
        </w:rPr>
        <w:t>, one principal mentioned:</w:t>
      </w:r>
    </w:p>
    <w:p w14:paraId="0FF70E88" w14:textId="77777777" w:rsidR="00C56A54" w:rsidRDefault="00C56A54" w:rsidP="00AD13E4">
      <w:pPr>
        <w:spacing w:line="276" w:lineRule="auto"/>
        <w:ind w:leftChars="299" w:left="720" w:right="697" w:hanging="2"/>
        <w:jc w:val="both"/>
        <w:rPr>
          <w:i/>
          <w:iCs/>
          <w:color w:val="000000"/>
        </w:rPr>
      </w:pPr>
      <w:r w:rsidRPr="00C56A54">
        <w:rPr>
          <w:i/>
          <w:iCs/>
          <w:color w:val="000000"/>
        </w:rPr>
        <w:t>“We are accountable to EMOs but still depend on the government for basic approvals. It slows down the process of school improvement.”</w:t>
      </w:r>
    </w:p>
    <w:p w14:paraId="59331367" w14:textId="77777777" w:rsidR="004136A1" w:rsidRPr="00C56A54" w:rsidRDefault="004136A1" w:rsidP="00AD13E4">
      <w:pPr>
        <w:spacing w:line="276" w:lineRule="auto"/>
        <w:ind w:leftChars="299" w:left="720" w:right="697" w:hanging="2"/>
        <w:jc w:val="both"/>
        <w:rPr>
          <w:i/>
          <w:iCs/>
          <w:color w:val="000000"/>
        </w:rPr>
      </w:pPr>
    </w:p>
    <w:p w14:paraId="7A6C2ED9" w14:textId="1C32C3E7" w:rsidR="004136A1" w:rsidRPr="004136A1" w:rsidRDefault="00C56A54" w:rsidP="004136A1">
      <w:pPr>
        <w:spacing w:line="276" w:lineRule="auto"/>
        <w:ind w:left="0" w:hanging="2"/>
        <w:jc w:val="both"/>
        <w:rPr>
          <w:b/>
          <w:bCs/>
          <w:color w:val="000000"/>
        </w:rPr>
      </w:pPr>
      <w:r w:rsidRPr="00C56A54">
        <w:rPr>
          <w:b/>
          <w:bCs/>
          <w:color w:val="000000"/>
        </w:rPr>
        <w:t>d. Socio-Cultural and Community Dynamics</w:t>
      </w:r>
    </w:p>
    <w:p w14:paraId="66B72C7E" w14:textId="77777777" w:rsidR="004136A1" w:rsidRDefault="004136A1" w:rsidP="00C56A54">
      <w:pPr>
        <w:spacing w:line="276" w:lineRule="auto"/>
        <w:ind w:left="0" w:hanging="2"/>
        <w:jc w:val="both"/>
        <w:rPr>
          <w:color w:val="000000"/>
        </w:rPr>
      </w:pPr>
      <w:r w:rsidRPr="004136A1">
        <w:rPr>
          <w:color w:val="000000"/>
        </w:rPr>
        <w:t xml:space="preserve">Rural educational institutions such as </w:t>
      </w:r>
      <w:r w:rsidRPr="004136A1">
        <w:rPr>
          <w:b/>
          <w:bCs/>
          <w:color w:val="000000"/>
        </w:rPr>
        <w:t>Tando Nazar Ali</w:t>
      </w:r>
      <w:r w:rsidRPr="004136A1">
        <w:rPr>
          <w:color w:val="000000"/>
        </w:rPr>
        <w:t xml:space="preserve"> and </w:t>
      </w:r>
      <w:proofErr w:type="spellStart"/>
      <w:r w:rsidRPr="004136A1">
        <w:rPr>
          <w:b/>
          <w:bCs/>
          <w:color w:val="000000"/>
        </w:rPr>
        <w:t>Kouro</w:t>
      </w:r>
      <w:proofErr w:type="spellEnd"/>
      <w:r w:rsidRPr="004136A1">
        <w:rPr>
          <w:b/>
          <w:bCs/>
          <w:color w:val="000000"/>
        </w:rPr>
        <w:t xml:space="preserve"> Goth</w:t>
      </w:r>
      <w:r w:rsidRPr="004136A1">
        <w:rPr>
          <w:color w:val="000000"/>
        </w:rPr>
        <w:t xml:space="preserve"> encountered cultural obstacles that restricted female involvement and community participation. </w:t>
      </w:r>
      <w:r w:rsidRPr="004136A1">
        <w:rPr>
          <w:color w:val="000000"/>
        </w:rPr>
        <w:lastRenderedPageBreak/>
        <w:t xml:space="preserve">Initiatives aimed at engaging parents often faced limitations due to local customs and varying literacy rates. </w:t>
      </w:r>
    </w:p>
    <w:p w14:paraId="0C3E4E61" w14:textId="768851CD" w:rsidR="004136A1" w:rsidRPr="00C56A54" w:rsidRDefault="004136A1" w:rsidP="00C56A54">
      <w:pPr>
        <w:spacing w:line="276" w:lineRule="auto"/>
        <w:ind w:left="0" w:hanging="2"/>
        <w:jc w:val="both"/>
        <w:rPr>
          <w:color w:val="000000"/>
        </w:rPr>
      </w:pPr>
      <w:r w:rsidRPr="004136A1">
        <w:rPr>
          <w:color w:val="000000"/>
        </w:rPr>
        <w:t xml:space="preserve">These insights highlight that although leadership actions have enhanced school outcomes, ongoing </w:t>
      </w:r>
      <w:r w:rsidRPr="004136A1">
        <w:rPr>
          <w:b/>
          <w:bCs/>
          <w:color w:val="000000"/>
        </w:rPr>
        <w:t>systemic and contextual challenges</w:t>
      </w:r>
      <w:r w:rsidRPr="004136A1">
        <w:rPr>
          <w:color w:val="000000"/>
        </w:rPr>
        <w:t xml:space="preserve"> still hinder their complete effectiveness.</w:t>
      </w:r>
    </w:p>
    <w:p w14:paraId="7834C5B3" w14:textId="77777777" w:rsidR="00C56A54" w:rsidRPr="00C56A54" w:rsidRDefault="00C56A54" w:rsidP="00C56A54">
      <w:pPr>
        <w:spacing w:line="276" w:lineRule="auto"/>
        <w:ind w:left="0" w:hanging="2"/>
        <w:jc w:val="both"/>
        <w:rPr>
          <w:color w:val="000000"/>
        </w:rPr>
      </w:pPr>
    </w:p>
    <w:p w14:paraId="1B915027" w14:textId="04BB17AF" w:rsidR="00C56A54" w:rsidRPr="00C56A54" w:rsidRDefault="00C56A54" w:rsidP="00C56A54">
      <w:pPr>
        <w:spacing w:line="276" w:lineRule="auto"/>
        <w:ind w:left="0" w:hanging="2"/>
        <w:jc w:val="both"/>
        <w:rPr>
          <w:b/>
          <w:bCs/>
          <w:color w:val="000000"/>
        </w:rPr>
      </w:pPr>
      <w:r w:rsidRPr="00C56A54">
        <w:rPr>
          <w:b/>
          <w:bCs/>
          <w:color w:val="000000"/>
        </w:rPr>
        <w:t>Cross-Case Comparison</w:t>
      </w:r>
    </w:p>
    <w:tbl>
      <w:tblPr>
        <w:tblStyle w:val="TableGrid"/>
        <w:tblW w:w="0" w:type="auto"/>
        <w:tblBorders>
          <w:top w:val="single" w:sz="6" w:space="0" w:color="4F81BD" w:themeColor="accent1"/>
          <w:left w:val="single" w:sz="6" w:space="0" w:color="4F81BD" w:themeColor="accent1"/>
          <w:bottom w:val="single" w:sz="6" w:space="0" w:color="4F81BD" w:themeColor="accent1"/>
          <w:right w:val="single" w:sz="6" w:space="0" w:color="4F81BD" w:themeColor="accent1"/>
          <w:insideH w:val="single" w:sz="6" w:space="0" w:color="4F81BD" w:themeColor="accent1"/>
          <w:insideV w:val="single" w:sz="6" w:space="0" w:color="4F81BD" w:themeColor="accent1"/>
        </w:tblBorders>
        <w:tblLook w:val="04A0" w:firstRow="1" w:lastRow="0" w:firstColumn="1" w:lastColumn="0" w:noHBand="0" w:noVBand="1"/>
      </w:tblPr>
      <w:tblGrid>
        <w:gridCol w:w="2345"/>
        <w:gridCol w:w="2147"/>
        <w:gridCol w:w="2160"/>
        <w:gridCol w:w="1949"/>
      </w:tblGrid>
      <w:tr w:rsidR="00C56A54" w:rsidRPr="00C56A54" w14:paraId="7F3DE011" w14:textId="77777777" w:rsidTr="009A11AE">
        <w:tc>
          <w:tcPr>
            <w:tcW w:w="0" w:type="auto"/>
            <w:shd w:val="clear" w:color="auto" w:fill="DBE5F1" w:themeFill="accent1" w:themeFillTint="33"/>
            <w:vAlign w:val="center"/>
            <w:hideMark/>
          </w:tcPr>
          <w:p w14:paraId="30BC9FD7" w14:textId="77777777" w:rsidR="00C56A54" w:rsidRPr="00C56A54" w:rsidRDefault="00C56A54" w:rsidP="00AD13E4">
            <w:pPr>
              <w:spacing w:line="276" w:lineRule="auto"/>
              <w:ind w:left="0" w:hanging="2"/>
              <w:jc w:val="center"/>
              <w:rPr>
                <w:b/>
                <w:bCs/>
                <w:color w:val="000000"/>
              </w:rPr>
            </w:pPr>
            <w:r w:rsidRPr="00C56A54">
              <w:rPr>
                <w:b/>
                <w:bCs/>
                <w:color w:val="000000"/>
              </w:rPr>
              <w:t>Theme</w:t>
            </w:r>
          </w:p>
        </w:tc>
        <w:tc>
          <w:tcPr>
            <w:tcW w:w="2147" w:type="dxa"/>
            <w:shd w:val="clear" w:color="auto" w:fill="DBE5F1" w:themeFill="accent1" w:themeFillTint="33"/>
            <w:vAlign w:val="center"/>
            <w:hideMark/>
          </w:tcPr>
          <w:p w14:paraId="4F4CD35F" w14:textId="77777777" w:rsidR="00C56A54" w:rsidRPr="00C56A54" w:rsidRDefault="00C56A54" w:rsidP="00AD13E4">
            <w:pPr>
              <w:spacing w:line="276" w:lineRule="auto"/>
              <w:ind w:left="0" w:hanging="2"/>
              <w:jc w:val="center"/>
              <w:rPr>
                <w:b/>
                <w:bCs/>
                <w:color w:val="000000"/>
              </w:rPr>
            </w:pPr>
            <w:r w:rsidRPr="00C56A54">
              <w:rPr>
                <w:b/>
                <w:bCs/>
                <w:color w:val="000000"/>
              </w:rPr>
              <w:t>Strongest Evidence</w:t>
            </w:r>
          </w:p>
        </w:tc>
        <w:tc>
          <w:tcPr>
            <w:tcW w:w="2160" w:type="dxa"/>
            <w:shd w:val="clear" w:color="auto" w:fill="DBE5F1" w:themeFill="accent1" w:themeFillTint="33"/>
            <w:vAlign w:val="center"/>
            <w:hideMark/>
          </w:tcPr>
          <w:p w14:paraId="5155BC4D" w14:textId="77777777" w:rsidR="00C56A54" w:rsidRPr="00C56A54" w:rsidRDefault="00C56A54" w:rsidP="00AD13E4">
            <w:pPr>
              <w:spacing w:line="276" w:lineRule="auto"/>
              <w:ind w:left="0" w:hanging="2"/>
              <w:jc w:val="center"/>
              <w:rPr>
                <w:b/>
                <w:bCs/>
                <w:color w:val="000000"/>
              </w:rPr>
            </w:pPr>
            <w:r w:rsidRPr="00C56A54">
              <w:rPr>
                <w:b/>
                <w:bCs/>
                <w:color w:val="000000"/>
              </w:rPr>
              <w:t>Moderate Evidence</w:t>
            </w:r>
          </w:p>
        </w:tc>
        <w:tc>
          <w:tcPr>
            <w:tcW w:w="1949" w:type="dxa"/>
            <w:shd w:val="clear" w:color="auto" w:fill="DBE5F1" w:themeFill="accent1" w:themeFillTint="33"/>
            <w:vAlign w:val="center"/>
            <w:hideMark/>
          </w:tcPr>
          <w:p w14:paraId="6125B92D" w14:textId="77777777" w:rsidR="00C56A54" w:rsidRPr="00C56A54" w:rsidRDefault="00C56A54" w:rsidP="00AD13E4">
            <w:pPr>
              <w:spacing w:line="276" w:lineRule="auto"/>
              <w:ind w:left="0" w:hanging="2"/>
              <w:jc w:val="center"/>
              <w:rPr>
                <w:b/>
                <w:bCs/>
                <w:color w:val="000000"/>
              </w:rPr>
            </w:pPr>
            <w:r w:rsidRPr="00C56A54">
              <w:rPr>
                <w:b/>
                <w:bCs/>
                <w:color w:val="000000"/>
              </w:rPr>
              <w:t>Weak Evidence</w:t>
            </w:r>
          </w:p>
        </w:tc>
      </w:tr>
      <w:tr w:rsidR="00C56A54" w:rsidRPr="00C56A54" w14:paraId="7E2A6702" w14:textId="77777777" w:rsidTr="00AD13E4">
        <w:trPr>
          <w:trHeight w:val="864"/>
        </w:trPr>
        <w:tc>
          <w:tcPr>
            <w:tcW w:w="0" w:type="auto"/>
            <w:vAlign w:val="center"/>
            <w:hideMark/>
          </w:tcPr>
          <w:p w14:paraId="03C9DB86" w14:textId="77777777" w:rsidR="00C56A54" w:rsidRPr="00C56A54" w:rsidRDefault="00C56A54" w:rsidP="00C56A54">
            <w:pPr>
              <w:spacing w:line="276" w:lineRule="auto"/>
              <w:ind w:left="0" w:hanging="2"/>
              <w:jc w:val="both"/>
              <w:rPr>
                <w:color w:val="000000"/>
              </w:rPr>
            </w:pPr>
            <w:r w:rsidRPr="00C56A54">
              <w:rPr>
                <w:color w:val="000000"/>
              </w:rPr>
              <w:t>Instructional Leadership</w:t>
            </w:r>
          </w:p>
        </w:tc>
        <w:tc>
          <w:tcPr>
            <w:tcW w:w="2147" w:type="dxa"/>
            <w:vAlign w:val="center"/>
            <w:hideMark/>
          </w:tcPr>
          <w:p w14:paraId="71F75428" w14:textId="77777777" w:rsidR="00C56A54" w:rsidRPr="00C56A54" w:rsidRDefault="00C56A54" w:rsidP="00AD13E4">
            <w:pPr>
              <w:spacing w:line="276" w:lineRule="auto"/>
              <w:ind w:left="0" w:hanging="2"/>
              <w:jc w:val="center"/>
              <w:rPr>
                <w:color w:val="000000"/>
              </w:rPr>
            </w:pPr>
            <w:r w:rsidRPr="00C56A54">
              <w:rPr>
                <w:color w:val="000000"/>
              </w:rPr>
              <w:t xml:space="preserve">Drib Mehar Shah, </w:t>
            </w:r>
            <w:proofErr w:type="spellStart"/>
            <w:r w:rsidRPr="00C56A54">
              <w:rPr>
                <w:color w:val="000000"/>
              </w:rPr>
              <w:t>Bozdar</w:t>
            </w:r>
            <w:proofErr w:type="spellEnd"/>
            <w:r w:rsidRPr="00C56A54">
              <w:rPr>
                <w:color w:val="000000"/>
              </w:rPr>
              <w:t xml:space="preserve"> Wada</w:t>
            </w:r>
          </w:p>
        </w:tc>
        <w:tc>
          <w:tcPr>
            <w:tcW w:w="2160" w:type="dxa"/>
            <w:vAlign w:val="center"/>
            <w:hideMark/>
          </w:tcPr>
          <w:p w14:paraId="38647060" w14:textId="77777777" w:rsidR="00C56A54" w:rsidRPr="00C56A54" w:rsidRDefault="00C56A54" w:rsidP="00AD13E4">
            <w:pPr>
              <w:spacing w:line="276" w:lineRule="auto"/>
              <w:ind w:left="0" w:hanging="2"/>
              <w:jc w:val="center"/>
              <w:rPr>
                <w:color w:val="000000"/>
              </w:rPr>
            </w:pPr>
            <w:proofErr w:type="spellStart"/>
            <w:r w:rsidRPr="00C56A54">
              <w:rPr>
                <w:color w:val="000000"/>
              </w:rPr>
              <w:t>Kouro</w:t>
            </w:r>
            <w:proofErr w:type="spellEnd"/>
            <w:r w:rsidRPr="00C56A54">
              <w:rPr>
                <w:color w:val="000000"/>
              </w:rPr>
              <w:t xml:space="preserve"> Goth, </w:t>
            </w:r>
            <w:proofErr w:type="spellStart"/>
            <w:r w:rsidRPr="00C56A54">
              <w:rPr>
                <w:color w:val="000000"/>
              </w:rPr>
              <w:t>Hussainabad</w:t>
            </w:r>
            <w:proofErr w:type="spellEnd"/>
          </w:p>
        </w:tc>
        <w:tc>
          <w:tcPr>
            <w:tcW w:w="1949" w:type="dxa"/>
            <w:vAlign w:val="center"/>
            <w:hideMark/>
          </w:tcPr>
          <w:p w14:paraId="0037F7CF" w14:textId="77777777" w:rsidR="00C56A54" w:rsidRPr="00C56A54" w:rsidRDefault="00C56A54" w:rsidP="00AD13E4">
            <w:pPr>
              <w:spacing w:line="276" w:lineRule="auto"/>
              <w:ind w:left="0" w:hanging="2"/>
              <w:jc w:val="center"/>
              <w:rPr>
                <w:color w:val="000000"/>
              </w:rPr>
            </w:pPr>
            <w:r w:rsidRPr="00C56A54">
              <w:rPr>
                <w:color w:val="000000"/>
              </w:rPr>
              <w:t>Tando Nazar Ali</w:t>
            </w:r>
          </w:p>
        </w:tc>
      </w:tr>
      <w:tr w:rsidR="00C56A54" w:rsidRPr="00C56A54" w14:paraId="1538641D" w14:textId="77777777" w:rsidTr="00AD13E4">
        <w:trPr>
          <w:trHeight w:val="864"/>
        </w:trPr>
        <w:tc>
          <w:tcPr>
            <w:tcW w:w="0" w:type="auto"/>
            <w:vAlign w:val="center"/>
            <w:hideMark/>
          </w:tcPr>
          <w:p w14:paraId="3BBEBB61" w14:textId="77777777" w:rsidR="00C56A54" w:rsidRPr="00C56A54" w:rsidRDefault="00C56A54" w:rsidP="00C56A54">
            <w:pPr>
              <w:spacing w:line="276" w:lineRule="auto"/>
              <w:ind w:left="0" w:hanging="2"/>
              <w:jc w:val="both"/>
              <w:rPr>
                <w:color w:val="000000"/>
              </w:rPr>
            </w:pPr>
            <w:r w:rsidRPr="00C56A54">
              <w:rPr>
                <w:color w:val="000000"/>
              </w:rPr>
              <w:t>Collaborative Practices</w:t>
            </w:r>
          </w:p>
        </w:tc>
        <w:tc>
          <w:tcPr>
            <w:tcW w:w="2147" w:type="dxa"/>
            <w:vAlign w:val="center"/>
            <w:hideMark/>
          </w:tcPr>
          <w:p w14:paraId="1F273FA6" w14:textId="77777777" w:rsidR="00C56A54" w:rsidRPr="00C56A54" w:rsidRDefault="00C56A54" w:rsidP="00AD13E4">
            <w:pPr>
              <w:spacing w:line="276" w:lineRule="auto"/>
              <w:ind w:left="0" w:hanging="2"/>
              <w:jc w:val="center"/>
              <w:rPr>
                <w:color w:val="000000"/>
              </w:rPr>
            </w:pPr>
            <w:proofErr w:type="spellStart"/>
            <w:r w:rsidRPr="00C56A54">
              <w:rPr>
                <w:color w:val="000000"/>
              </w:rPr>
              <w:t>Hussainabad</w:t>
            </w:r>
            <w:proofErr w:type="spellEnd"/>
            <w:r w:rsidRPr="00C56A54">
              <w:rPr>
                <w:color w:val="000000"/>
              </w:rPr>
              <w:t xml:space="preserve">, </w:t>
            </w:r>
            <w:proofErr w:type="spellStart"/>
            <w:r w:rsidRPr="00C56A54">
              <w:rPr>
                <w:color w:val="000000"/>
              </w:rPr>
              <w:t>Kouro</w:t>
            </w:r>
            <w:proofErr w:type="spellEnd"/>
            <w:r w:rsidRPr="00C56A54">
              <w:rPr>
                <w:color w:val="000000"/>
              </w:rPr>
              <w:t xml:space="preserve"> Goth</w:t>
            </w:r>
          </w:p>
        </w:tc>
        <w:tc>
          <w:tcPr>
            <w:tcW w:w="2160" w:type="dxa"/>
            <w:vAlign w:val="center"/>
            <w:hideMark/>
          </w:tcPr>
          <w:p w14:paraId="3FC17AC1" w14:textId="77777777" w:rsidR="00C56A54" w:rsidRPr="00C56A54" w:rsidRDefault="00C56A54" w:rsidP="00AD13E4">
            <w:pPr>
              <w:spacing w:line="276" w:lineRule="auto"/>
              <w:ind w:left="0" w:hanging="2"/>
              <w:jc w:val="center"/>
              <w:rPr>
                <w:color w:val="000000"/>
              </w:rPr>
            </w:pPr>
            <w:proofErr w:type="spellStart"/>
            <w:r w:rsidRPr="00C56A54">
              <w:rPr>
                <w:color w:val="000000"/>
              </w:rPr>
              <w:t>Bozdar</w:t>
            </w:r>
            <w:proofErr w:type="spellEnd"/>
            <w:r w:rsidRPr="00C56A54">
              <w:rPr>
                <w:color w:val="000000"/>
              </w:rPr>
              <w:t xml:space="preserve"> Wada</w:t>
            </w:r>
          </w:p>
        </w:tc>
        <w:tc>
          <w:tcPr>
            <w:tcW w:w="1949" w:type="dxa"/>
            <w:vAlign w:val="center"/>
            <w:hideMark/>
          </w:tcPr>
          <w:p w14:paraId="7C8F0178" w14:textId="77777777" w:rsidR="00C56A54" w:rsidRPr="00C56A54" w:rsidRDefault="00C56A54" w:rsidP="00AD13E4">
            <w:pPr>
              <w:spacing w:line="276" w:lineRule="auto"/>
              <w:ind w:left="0" w:hanging="2"/>
              <w:jc w:val="center"/>
              <w:rPr>
                <w:color w:val="000000"/>
              </w:rPr>
            </w:pPr>
            <w:r w:rsidRPr="00C56A54">
              <w:rPr>
                <w:color w:val="000000"/>
              </w:rPr>
              <w:t>Tando Nazar Ali</w:t>
            </w:r>
          </w:p>
        </w:tc>
      </w:tr>
      <w:tr w:rsidR="00C56A54" w:rsidRPr="00C56A54" w14:paraId="4BF71F79" w14:textId="77777777" w:rsidTr="00AD13E4">
        <w:trPr>
          <w:trHeight w:val="864"/>
        </w:trPr>
        <w:tc>
          <w:tcPr>
            <w:tcW w:w="0" w:type="auto"/>
            <w:vAlign w:val="center"/>
            <w:hideMark/>
          </w:tcPr>
          <w:p w14:paraId="2F656867" w14:textId="77777777" w:rsidR="00C56A54" w:rsidRPr="00C56A54" w:rsidRDefault="00C56A54" w:rsidP="00C56A54">
            <w:pPr>
              <w:spacing w:line="276" w:lineRule="auto"/>
              <w:ind w:left="0" w:hanging="2"/>
              <w:jc w:val="both"/>
              <w:rPr>
                <w:color w:val="000000"/>
              </w:rPr>
            </w:pPr>
            <w:r w:rsidRPr="00C56A54">
              <w:rPr>
                <w:color w:val="000000"/>
              </w:rPr>
              <w:t>Accountability Mechanisms</w:t>
            </w:r>
          </w:p>
        </w:tc>
        <w:tc>
          <w:tcPr>
            <w:tcW w:w="2147" w:type="dxa"/>
            <w:vAlign w:val="center"/>
            <w:hideMark/>
          </w:tcPr>
          <w:p w14:paraId="60631647" w14:textId="77777777" w:rsidR="00C56A54" w:rsidRPr="00C56A54" w:rsidRDefault="00C56A54" w:rsidP="00AD13E4">
            <w:pPr>
              <w:spacing w:line="276" w:lineRule="auto"/>
              <w:ind w:left="0" w:hanging="2"/>
              <w:jc w:val="center"/>
              <w:rPr>
                <w:color w:val="000000"/>
              </w:rPr>
            </w:pPr>
            <w:r w:rsidRPr="00C56A54">
              <w:rPr>
                <w:color w:val="000000"/>
              </w:rPr>
              <w:t xml:space="preserve">Drib Mehar Shah, </w:t>
            </w:r>
            <w:proofErr w:type="spellStart"/>
            <w:r w:rsidRPr="00C56A54">
              <w:rPr>
                <w:color w:val="000000"/>
              </w:rPr>
              <w:t>Kouro</w:t>
            </w:r>
            <w:proofErr w:type="spellEnd"/>
            <w:r w:rsidRPr="00C56A54">
              <w:rPr>
                <w:color w:val="000000"/>
              </w:rPr>
              <w:t xml:space="preserve"> Goth</w:t>
            </w:r>
          </w:p>
        </w:tc>
        <w:tc>
          <w:tcPr>
            <w:tcW w:w="2160" w:type="dxa"/>
            <w:vAlign w:val="center"/>
            <w:hideMark/>
          </w:tcPr>
          <w:p w14:paraId="545A79FC" w14:textId="77777777" w:rsidR="00C56A54" w:rsidRPr="00C56A54" w:rsidRDefault="00C56A54" w:rsidP="00AD13E4">
            <w:pPr>
              <w:spacing w:line="276" w:lineRule="auto"/>
              <w:ind w:left="0" w:hanging="2"/>
              <w:jc w:val="center"/>
              <w:rPr>
                <w:color w:val="000000"/>
              </w:rPr>
            </w:pPr>
            <w:proofErr w:type="spellStart"/>
            <w:r w:rsidRPr="00C56A54">
              <w:rPr>
                <w:color w:val="000000"/>
              </w:rPr>
              <w:t>Bozdar</w:t>
            </w:r>
            <w:proofErr w:type="spellEnd"/>
            <w:r w:rsidRPr="00C56A54">
              <w:rPr>
                <w:color w:val="000000"/>
              </w:rPr>
              <w:t xml:space="preserve"> Wada, </w:t>
            </w:r>
            <w:proofErr w:type="spellStart"/>
            <w:r w:rsidRPr="00C56A54">
              <w:rPr>
                <w:color w:val="000000"/>
              </w:rPr>
              <w:t>Hussainabad</w:t>
            </w:r>
            <w:proofErr w:type="spellEnd"/>
          </w:p>
        </w:tc>
        <w:tc>
          <w:tcPr>
            <w:tcW w:w="1949" w:type="dxa"/>
            <w:vAlign w:val="center"/>
            <w:hideMark/>
          </w:tcPr>
          <w:p w14:paraId="2E068A5F" w14:textId="77777777" w:rsidR="00C56A54" w:rsidRPr="00C56A54" w:rsidRDefault="00C56A54" w:rsidP="00AD13E4">
            <w:pPr>
              <w:spacing w:line="276" w:lineRule="auto"/>
              <w:ind w:left="0" w:hanging="2"/>
              <w:jc w:val="center"/>
              <w:rPr>
                <w:color w:val="000000"/>
              </w:rPr>
            </w:pPr>
            <w:r w:rsidRPr="00C56A54">
              <w:rPr>
                <w:color w:val="000000"/>
              </w:rPr>
              <w:t>—</w:t>
            </w:r>
          </w:p>
        </w:tc>
      </w:tr>
      <w:tr w:rsidR="00C56A54" w:rsidRPr="00C56A54" w14:paraId="012A7364" w14:textId="77777777" w:rsidTr="00AD13E4">
        <w:trPr>
          <w:trHeight w:val="864"/>
        </w:trPr>
        <w:tc>
          <w:tcPr>
            <w:tcW w:w="0" w:type="auto"/>
            <w:vAlign w:val="center"/>
            <w:hideMark/>
          </w:tcPr>
          <w:p w14:paraId="627F514D" w14:textId="77777777" w:rsidR="00C56A54" w:rsidRPr="00C56A54" w:rsidRDefault="00C56A54" w:rsidP="00C56A54">
            <w:pPr>
              <w:spacing w:line="276" w:lineRule="auto"/>
              <w:ind w:left="0" w:hanging="2"/>
              <w:jc w:val="both"/>
              <w:rPr>
                <w:color w:val="000000"/>
              </w:rPr>
            </w:pPr>
            <w:r w:rsidRPr="00C56A54">
              <w:rPr>
                <w:color w:val="000000"/>
              </w:rPr>
              <w:t>Leadership Challenges</w:t>
            </w:r>
          </w:p>
        </w:tc>
        <w:tc>
          <w:tcPr>
            <w:tcW w:w="2147" w:type="dxa"/>
            <w:vAlign w:val="center"/>
            <w:hideMark/>
          </w:tcPr>
          <w:p w14:paraId="495EE9D6" w14:textId="77777777" w:rsidR="00C56A54" w:rsidRPr="00C56A54" w:rsidRDefault="00C56A54" w:rsidP="00AD13E4">
            <w:pPr>
              <w:spacing w:line="276" w:lineRule="auto"/>
              <w:ind w:left="0" w:hanging="2"/>
              <w:jc w:val="center"/>
              <w:rPr>
                <w:color w:val="000000"/>
              </w:rPr>
            </w:pPr>
            <w:r w:rsidRPr="00C56A54">
              <w:rPr>
                <w:color w:val="000000"/>
              </w:rPr>
              <w:t xml:space="preserve">Tando Nazar Ali, </w:t>
            </w:r>
            <w:proofErr w:type="spellStart"/>
            <w:r w:rsidRPr="00C56A54">
              <w:rPr>
                <w:color w:val="000000"/>
              </w:rPr>
              <w:t>Bozdar</w:t>
            </w:r>
            <w:proofErr w:type="spellEnd"/>
            <w:r w:rsidRPr="00C56A54">
              <w:rPr>
                <w:color w:val="000000"/>
              </w:rPr>
              <w:t xml:space="preserve"> Wada</w:t>
            </w:r>
          </w:p>
        </w:tc>
        <w:tc>
          <w:tcPr>
            <w:tcW w:w="2160" w:type="dxa"/>
            <w:vAlign w:val="center"/>
            <w:hideMark/>
          </w:tcPr>
          <w:p w14:paraId="593DA20A" w14:textId="77777777" w:rsidR="00C56A54" w:rsidRPr="00C56A54" w:rsidRDefault="00C56A54" w:rsidP="00AD13E4">
            <w:pPr>
              <w:spacing w:line="276" w:lineRule="auto"/>
              <w:ind w:left="0" w:hanging="2"/>
              <w:jc w:val="center"/>
              <w:rPr>
                <w:color w:val="000000"/>
              </w:rPr>
            </w:pPr>
            <w:proofErr w:type="spellStart"/>
            <w:r w:rsidRPr="00C56A54">
              <w:rPr>
                <w:color w:val="000000"/>
              </w:rPr>
              <w:t>Hussainabad</w:t>
            </w:r>
            <w:proofErr w:type="spellEnd"/>
          </w:p>
        </w:tc>
        <w:tc>
          <w:tcPr>
            <w:tcW w:w="1949" w:type="dxa"/>
            <w:vAlign w:val="center"/>
            <w:hideMark/>
          </w:tcPr>
          <w:p w14:paraId="2C7E37AB" w14:textId="77777777" w:rsidR="00C56A54" w:rsidRPr="00C56A54" w:rsidRDefault="00C56A54" w:rsidP="00AD13E4">
            <w:pPr>
              <w:spacing w:line="276" w:lineRule="auto"/>
              <w:ind w:left="0" w:hanging="2"/>
              <w:jc w:val="center"/>
              <w:rPr>
                <w:color w:val="000000"/>
              </w:rPr>
            </w:pPr>
            <w:proofErr w:type="spellStart"/>
            <w:r w:rsidRPr="00C56A54">
              <w:rPr>
                <w:color w:val="000000"/>
              </w:rPr>
              <w:t>Kouro</w:t>
            </w:r>
            <w:proofErr w:type="spellEnd"/>
            <w:r w:rsidRPr="00C56A54">
              <w:rPr>
                <w:color w:val="000000"/>
              </w:rPr>
              <w:t xml:space="preserve"> Goth</w:t>
            </w:r>
          </w:p>
        </w:tc>
      </w:tr>
    </w:tbl>
    <w:p w14:paraId="1E475052" w14:textId="77777777" w:rsidR="00C56A54" w:rsidRDefault="00C56A54" w:rsidP="00C56A54">
      <w:pPr>
        <w:spacing w:line="276" w:lineRule="auto"/>
        <w:ind w:left="0" w:hanging="2"/>
        <w:jc w:val="both"/>
        <w:rPr>
          <w:color w:val="000000"/>
        </w:rPr>
      </w:pPr>
    </w:p>
    <w:p w14:paraId="20B7D585" w14:textId="02392AF9" w:rsidR="004136A1" w:rsidRDefault="004136A1" w:rsidP="004136A1">
      <w:pPr>
        <w:spacing w:line="276" w:lineRule="auto"/>
        <w:ind w:left="0" w:hanging="2"/>
        <w:jc w:val="both"/>
        <w:rPr>
          <w:color w:val="000000"/>
        </w:rPr>
      </w:pPr>
      <w:r w:rsidRPr="004136A1">
        <w:rPr>
          <w:color w:val="000000"/>
        </w:rPr>
        <w:t xml:space="preserve">The analysis across different cases highlights </w:t>
      </w:r>
      <w:r w:rsidRPr="004136A1">
        <w:rPr>
          <w:b/>
          <w:bCs/>
          <w:color w:val="000000"/>
        </w:rPr>
        <w:t>Drib Mehar Shah</w:t>
      </w:r>
      <w:r w:rsidRPr="004136A1">
        <w:rPr>
          <w:color w:val="000000"/>
        </w:rPr>
        <w:t xml:space="preserve"> and </w:t>
      </w:r>
      <w:proofErr w:type="spellStart"/>
      <w:r w:rsidRPr="004136A1">
        <w:rPr>
          <w:b/>
          <w:bCs/>
          <w:color w:val="000000"/>
        </w:rPr>
        <w:t>Bozdar</w:t>
      </w:r>
      <w:proofErr w:type="spellEnd"/>
      <w:r w:rsidRPr="004136A1">
        <w:rPr>
          <w:b/>
          <w:bCs/>
          <w:color w:val="000000"/>
        </w:rPr>
        <w:t xml:space="preserve"> Wada</w:t>
      </w:r>
      <w:r w:rsidRPr="004136A1">
        <w:rPr>
          <w:color w:val="000000"/>
        </w:rPr>
        <w:t xml:space="preserve"> as exemplary instances of successful leadership integration, featuring robust instructional supervision and teamwork. Conversely, </w:t>
      </w:r>
      <w:r w:rsidRPr="004136A1">
        <w:rPr>
          <w:b/>
          <w:bCs/>
          <w:color w:val="000000"/>
        </w:rPr>
        <w:t>Tando Nazar Ali</w:t>
      </w:r>
      <w:r w:rsidRPr="004136A1">
        <w:rPr>
          <w:color w:val="000000"/>
        </w:rPr>
        <w:t xml:space="preserve"> encountered difficulties stemming from inadequate resources and frequent changes in leadership. </w:t>
      </w:r>
      <w:proofErr w:type="spellStart"/>
      <w:r w:rsidRPr="004136A1">
        <w:rPr>
          <w:b/>
          <w:bCs/>
          <w:color w:val="000000"/>
        </w:rPr>
        <w:t>Hussainabad</w:t>
      </w:r>
      <w:proofErr w:type="spellEnd"/>
      <w:r w:rsidRPr="004136A1">
        <w:rPr>
          <w:b/>
          <w:bCs/>
          <w:color w:val="000000"/>
        </w:rPr>
        <w:t xml:space="preserve"> </w:t>
      </w:r>
      <w:r w:rsidRPr="004136A1">
        <w:rPr>
          <w:color w:val="000000"/>
        </w:rPr>
        <w:t>appeared as a school with steady performance, demonstrating significant community involvement, yet facing challenges with its infrastructure support.</w:t>
      </w:r>
    </w:p>
    <w:p w14:paraId="4668151B" w14:textId="77777777" w:rsidR="004136A1" w:rsidRPr="00C56A54" w:rsidRDefault="004136A1" w:rsidP="004136A1">
      <w:pPr>
        <w:spacing w:line="276" w:lineRule="auto"/>
        <w:ind w:left="0" w:hanging="2"/>
        <w:jc w:val="both"/>
        <w:rPr>
          <w:color w:val="000000"/>
        </w:rPr>
      </w:pPr>
    </w:p>
    <w:p w14:paraId="30E12B9D" w14:textId="77777777" w:rsidR="00C56A54" w:rsidRPr="00C56A54" w:rsidRDefault="00C56A54" w:rsidP="00C56A54">
      <w:pPr>
        <w:spacing w:line="276" w:lineRule="auto"/>
        <w:ind w:left="0" w:hanging="2"/>
        <w:jc w:val="both"/>
        <w:rPr>
          <w:b/>
          <w:bCs/>
          <w:color w:val="000000"/>
        </w:rPr>
      </w:pPr>
      <w:r w:rsidRPr="00C56A54">
        <w:rPr>
          <w:b/>
          <w:bCs/>
          <w:color w:val="000000"/>
        </w:rPr>
        <w:t>4.7 Interpretation of Findings in Light of Theoretical Frameworks</w:t>
      </w:r>
    </w:p>
    <w:p w14:paraId="4952E6FF" w14:textId="77777777" w:rsidR="00C56A54" w:rsidRPr="00C56A54" w:rsidRDefault="00C56A54" w:rsidP="00C56A54">
      <w:pPr>
        <w:spacing w:line="276" w:lineRule="auto"/>
        <w:ind w:left="0" w:hanging="2"/>
        <w:jc w:val="both"/>
        <w:rPr>
          <w:color w:val="000000"/>
        </w:rPr>
      </w:pPr>
      <w:r w:rsidRPr="00C56A54">
        <w:rPr>
          <w:color w:val="000000"/>
        </w:rPr>
        <w:t>The findings align closely with three leadership theories discussed earlier:</w:t>
      </w:r>
    </w:p>
    <w:p w14:paraId="77A27FBF" w14:textId="744B7C3E" w:rsidR="004136A1" w:rsidRPr="004136A1" w:rsidRDefault="004136A1" w:rsidP="004136A1">
      <w:pPr>
        <w:pStyle w:val="ListParagraph"/>
        <w:numPr>
          <w:ilvl w:val="0"/>
          <w:numId w:val="29"/>
        </w:numPr>
        <w:ind w:leftChars="0" w:firstLineChars="0"/>
        <w:jc w:val="both"/>
        <w:rPr>
          <w:rFonts w:asciiTheme="majorBidi" w:hAnsiTheme="majorBidi" w:cstheme="majorBidi"/>
          <w:color w:val="000000"/>
          <w:sz w:val="24"/>
          <w:szCs w:val="24"/>
        </w:rPr>
      </w:pPr>
      <w:r w:rsidRPr="004136A1">
        <w:rPr>
          <w:rFonts w:asciiTheme="majorBidi" w:hAnsiTheme="majorBidi" w:cstheme="majorBidi"/>
          <w:b/>
          <w:bCs/>
          <w:color w:val="000000"/>
          <w:sz w:val="24"/>
          <w:szCs w:val="24"/>
        </w:rPr>
        <w:t>Transformational Leadership:</w:t>
      </w:r>
      <w:r w:rsidRPr="004136A1">
        <w:rPr>
          <w:rFonts w:asciiTheme="majorBidi" w:hAnsiTheme="majorBidi" w:cstheme="majorBidi"/>
          <w:color w:val="000000"/>
          <w:sz w:val="24"/>
          <w:szCs w:val="24"/>
        </w:rPr>
        <w:t xml:space="preserve"> The principals at most schools exhibited visionary and inspiring leadership that motivated teachers towards collective growth. This was especially evident in the mentoring and recognition systems at </w:t>
      </w:r>
      <w:r w:rsidRPr="004136A1">
        <w:rPr>
          <w:rFonts w:asciiTheme="majorBidi" w:hAnsiTheme="majorBidi" w:cstheme="majorBidi"/>
          <w:b/>
          <w:bCs/>
          <w:color w:val="000000"/>
          <w:sz w:val="24"/>
          <w:szCs w:val="24"/>
        </w:rPr>
        <w:t>Drib Mehar Shah</w:t>
      </w:r>
      <w:r w:rsidRPr="004136A1">
        <w:rPr>
          <w:rFonts w:asciiTheme="majorBidi" w:hAnsiTheme="majorBidi" w:cstheme="majorBidi"/>
          <w:color w:val="000000"/>
          <w:sz w:val="24"/>
          <w:szCs w:val="24"/>
        </w:rPr>
        <w:t xml:space="preserve"> and </w:t>
      </w:r>
      <w:proofErr w:type="spellStart"/>
      <w:r w:rsidRPr="004136A1">
        <w:rPr>
          <w:rFonts w:asciiTheme="majorBidi" w:hAnsiTheme="majorBidi" w:cstheme="majorBidi"/>
          <w:b/>
          <w:bCs/>
          <w:color w:val="000000"/>
          <w:sz w:val="24"/>
          <w:szCs w:val="24"/>
        </w:rPr>
        <w:t>Bozdar</w:t>
      </w:r>
      <w:proofErr w:type="spellEnd"/>
      <w:r w:rsidRPr="004136A1">
        <w:rPr>
          <w:rFonts w:asciiTheme="majorBidi" w:hAnsiTheme="majorBidi" w:cstheme="majorBidi"/>
          <w:b/>
          <w:bCs/>
          <w:color w:val="000000"/>
          <w:sz w:val="24"/>
          <w:szCs w:val="24"/>
        </w:rPr>
        <w:t xml:space="preserve"> Wada</w:t>
      </w:r>
      <w:r w:rsidRPr="004136A1">
        <w:rPr>
          <w:rFonts w:asciiTheme="majorBidi" w:hAnsiTheme="majorBidi" w:cstheme="majorBidi"/>
          <w:color w:val="000000"/>
          <w:sz w:val="24"/>
          <w:szCs w:val="24"/>
        </w:rPr>
        <w:t xml:space="preserve">.  </w:t>
      </w:r>
    </w:p>
    <w:p w14:paraId="300BBD58" w14:textId="4F728ADD" w:rsidR="004136A1" w:rsidRPr="004136A1" w:rsidRDefault="004136A1" w:rsidP="004136A1">
      <w:pPr>
        <w:pStyle w:val="ListParagraph"/>
        <w:numPr>
          <w:ilvl w:val="0"/>
          <w:numId w:val="29"/>
        </w:numPr>
        <w:ind w:leftChars="0" w:firstLineChars="0"/>
        <w:jc w:val="both"/>
        <w:rPr>
          <w:rFonts w:asciiTheme="majorBidi" w:hAnsiTheme="majorBidi" w:cstheme="majorBidi"/>
          <w:color w:val="000000"/>
          <w:sz w:val="24"/>
          <w:szCs w:val="24"/>
        </w:rPr>
      </w:pPr>
      <w:r w:rsidRPr="004136A1">
        <w:rPr>
          <w:rFonts w:asciiTheme="majorBidi" w:hAnsiTheme="majorBidi" w:cstheme="majorBidi"/>
          <w:b/>
          <w:bCs/>
          <w:color w:val="000000"/>
          <w:sz w:val="24"/>
          <w:szCs w:val="24"/>
        </w:rPr>
        <w:t>Instructional Leadership:</w:t>
      </w:r>
      <w:r w:rsidRPr="004136A1">
        <w:rPr>
          <w:rFonts w:asciiTheme="majorBidi" w:hAnsiTheme="majorBidi" w:cstheme="majorBidi"/>
          <w:color w:val="000000"/>
          <w:sz w:val="24"/>
          <w:szCs w:val="24"/>
        </w:rPr>
        <w:t xml:space="preserve"> Leaders emphasized the quality of teaching, lesson planning, and performance monitoring — in line with the instructional leadership framework (Hallinger, 2011).  </w:t>
      </w:r>
    </w:p>
    <w:p w14:paraId="7C9857DB" w14:textId="37CC081D" w:rsidR="004136A1" w:rsidRPr="00AD13E4" w:rsidRDefault="004136A1" w:rsidP="004136A1">
      <w:pPr>
        <w:pStyle w:val="ListParagraph"/>
        <w:numPr>
          <w:ilvl w:val="0"/>
          <w:numId w:val="29"/>
        </w:numPr>
        <w:ind w:leftChars="0" w:firstLineChars="0"/>
        <w:jc w:val="both"/>
        <w:rPr>
          <w:rFonts w:asciiTheme="majorBidi" w:hAnsiTheme="majorBidi" w:cstheme="majorBidi"/>
          <w:color w:val="000000"/>
          <w:sz w:val="24"/>
          <w:szCs w:val="24"/>
        </w:rPr>
      </w:pPr>
      <w:r w:rsidRPr="004136A1">
        <w:rPr>
          <w:rFonts w:asciiTheme="majorBidi" w:hAnsiTheme="majorBidi" w:cstheme="majorBidi"/>
          <w:b/>
          <w:bCs/>
          <w:color w:val="000000"/>
          <w:sz w:val="24"/>
          <w:szCs w:val="24"/>
        </w:rPr>
        <w:t>Distributed Leadership:</w:t>
      </w:r>
      <w:r w:rsidRPr="004136A1">
        <w:rPr>
          <w:rFonts w:asciiTheme="majorBidi" w:hAnsiTheme="majorBidi" w:cstheme="majorBidi"/>
          <w:color w:val="000000"/>
          <w:sz w:val="24"/>
          <w:szCs w:val="24"/>
        </w:rPr>
        <w:t xml:space="preserve"> The cooperative culture seen in </w:t>
      </w:r>
      <w:proofErr w:type="spellStart"/>
      <w:r w:rsidRPr="004136A1">
        <w:rPr>
          <w:rFonts w:asciiTheme="majorBidi" w:hAnsiTheme="majorBidi" w:cstheme="majorBidi"/>
          <w:b/>
          <w:bCs/>
          <w:color w:val="000000"/>
          <w:sz w:val="24"/>
          <w:szCs w:val="24"/>
        </w:rPr>
        <w:t>Hussainabad</w:t>
      </w:r>
      <w:proofErr w:type="spellEnd"/>
      <w:r w:rsidRPr="004136A1">
        <w:rPr>
          <w:rFonts w:asciiTheme="majorBidi" w:hAnsiTheme="majorBidi" w:cstheme="majorBidi"/>
          <w:color w:val="000000"/>
          <w:sz w:val="24"/>
          <w:szCs w:val="24"/>
        </w:rPr>
        <w:t xml:space="preserve"> and </w:t>
      </w:r>
      <w:proofErr w:type="spellStart"/>
      <w:r w:rsidRPr="004136A1">
        <w:rPr>
          <w:rFonts w:asciiTheme="majorBidi" w:hAnsiTheme="majorBidi" w:cstheme="majorBidi"/>
          <w:b/>
          <w:bCs/>
          <w:color w:val="000000"/>
          <w:sz w:val="24"/>
          <w:szCs w:val="24"/>
        </w:rPr>
        <w:t>Kouro</w:t>
      </w:r>
      <w:proofErr w:type="spellEnd"/>
      <w:r w:rsidRPr="004136A1">
        <w:rPr>
          <w:rFonts w:asciiTheme="majorBidi" w:hAnsiTheme="majorBidi" w:cstheme="majorBidi"/>
          <w:b/>
          <w:bCs/>
          <w:color w:val="000000"/>
          <w:sz w:val="24"/>
          <w:szCs w:val="24"/>
        </w:rPr>
        <w:t xml:space="preserve"> Goth</w:t>
      </w:r>
      <w:r w:rsidRPr="004136A1">
        <w:rPr>
          <w:rFonts w:asciiTheme="majorBidi" w:hAnsiTheme="majorBidi" w:cstheme="majorBidi"/>
          <w:color w:val="000000"/>
          <w:sz w:val="24"/>
          <w:szCs w:val="24"/>
        </w:rPr>
        <w:t xml:space="preserve"> demonstrated principles of distributed leadership, where shared responsibilities enhanced teacher morale and strengthened community trust.  </w:t>
      </w:r>
    </w:p>
    <w:p w14:paraId="20DAA2E4" w14:textId="74CE484A" w:rsidR="004136A1" w:rsidRPr="00C56A54" w:rsidRDefault="00C56A54" w:rsidP="004136A1">
      <w:pPr>
        <w:spacing w:line="276" w:lineRule="auto"/>
        <w:ind w:left="0" w:hanging="2"/>
        <w:jc w:val="both"/>
        <w:rPr>
          <w:color w:val="000000"/>
        </w:rPr>
      </w:pPr>
      <w:r w:rsidRPr="00C56A54">
        <w:rPr>
          <w:color w:val="000000"/>
        </w:rPr>
        <w:t xml:space="preserve">Overall, </w:t>
      </w:r>
      <w:r w:rsidR="004136A1" w:rsidRPr="004136A1">
        <w:rPr>
          <w:color w:val="000000"/>
        </w:rPr>
        <w:t xml:space="preserve">In general, the findings indicate that leadership practices that are </w:t>
      </w:r>
      <w:r w:rsidR="004136A1" w:rsidRPr="004136A1">
        <w:rPr>
          <w:b/>
          <w:bCs/>
          <w:color w:val="000000"/>
        </w:rPr>
        <w:t>contextually adaptive and participatory</w:t>
      </w:r>
      <w:r w:rsidR="004136A1">
        <w:rPr>
          <w:color w:val="000000"/>
        </w:rPr>
        <w:t xml:space="preserve"> </w:t>
      </w:r>
      <w:r w:rsidR="004136A1">
        <w:rPr>
          <w:b/>
          <w:bCs/>
          <w:color w:val="000000"/>
        </w:rPr>
        <w:t>leadership</w:t>
      </w:r>
      <w:r w:rsidR="004136A1" w:rsidRPr="004136A1">
        <w:rPr>
          <w:color w:val="000000"/>
        </w:rPr>
        <w:t xml:space="preserve"> enhance school performance within the EMO framework.</w:t>
      </w:r>
    </w:p>
    <w:p w14:paraId="18BC9272" w14:textId="77777777" w:rsidR="00C56A54" w:rsidRPr="00C56A54" w:rsidRDefault="00C56A54" w:rsidP="00C56A54">
      <w:pPr>
        <w:spacing w:line="276" w:lineRule="auto"/>
        <w:ind w:left="0" w:hanging="2"/>
        <w:jc w:val="both"/>
        <w:rPr>
          <w:color w:val="000000"/>
        </w:rPr>
      </w:pPr>
    </w:p>
    <w:p w14:paraId="154AD1D8" w14:textId="0B82E2AB" w:rsidR="00C56A54" w:rsidRPr="00C56A54" w:rsidRDefault="00C56A54" w:rsidP="00C56A54">
      <w:pPr>
        <w:spacing w:line="276" w:lineRule="auto"/>
        <w:ind w:left="0" w:hanging="2"/>
        <w:jc w:val="both"/>
        <w:rPr>
          <w:b/>
          <w:bCs/>
          <w:color w:val="000000"/>
        </w:rPr>
      </w:pPr>
      <w:r w:rsidRPr="00C56A54">
        <w:rPr>
          <w:b/>
          <w:bCs/>
          <w:color w:val="000000"/>
        </w:rPr>
        <w:t>Summary of Findings</w:t>
      </w:r>
    </w:p>
    <w:p w14:paraId="33497B8B" w14:textId="1725FCF7" w:rsidR="004136A1" w:rsidRPr="004136A1" w:rsidRDefault="004136A1" w:rsidP="004136A1">
      <w:pPr>
        <w:pStyle w:val="ListParagraph"/>
        <w:numPr>
          <w:ilvl w:val="0"/>
          <w:numId w:val="30"/>
        </w:numPr>
        <w:ind w:leftChars="0" w:firstLineChars="0"/>
        <w:jc w:val="both"/>
        <w:rPr>
          <w:rFonts w:asciiTheme="majorBidi" w:hAnsiTheme="majorBidi" w:cstheme="majorBidi"/>
          <w:color w:val="000000"/>
          <w:sz w:val="24"/>
          <w:szCs w:val="24"/>
        </w:rPr>
      </w:pPr>
      <w:r w:rsidRPr="004136A1">
        <w:rPr>
          <w:rFonts w:asciiTheme="majorBidi" w:hAnsiTheme="majorBidi" w:cstheme="majorBidi"/>
          <w:b/>
          <w:bCs/>
          <w:color w:val="000000"/>
          <w:sz w:val="24"/>
          <w:szCs w:val="24"/>
        </w:rPr>
        <w:t>Strong instructional leadership</w:t>
      </w:r>
      <w:r w:rsidRPr="004136A1">
        <w:rPr>
          <w:rFonts w:asciiTheme="majorBidi" w:hAnsiTheme="majorBidi" w:cstheme="majorBidi"/>
          <w:color w:val="000000"/>
          <w:sz w:val="24"/>
          <w:szCs w:val="24"/>
        </w:rPr>
        <w:t xml:space="preserve"> greatly enhanced both teacher effectiveness and student achievement.  </w:t>
      </w:r>
    </w:p>
    <w:p w14:paraId="25155B77" w14:textId="430E9691" w:rsidR="004136A1" w:rsidRPr="004136A1" w:rsidRDefault="004136A1" w:rsidP="004136A1">
      <w:pPr>
        <w:pStyle w:val="ListParagraph"/>
        <w:numPr>
          <w:ilvl w:val="0"/>
          <w:numId w:val="30"/>
        </w:numPr>
        <w:ind w:leftChars="0" w:firstLineChars="0"/>
        <w:jc w:val="both"/>
        <w:rPr>
          <w:rFonts w:asciiTheme="majorBidi" w:hAnsiTheme="majorBidi" w:cstheme="majorBidi"/>
          <w:color w:val="000000"/>
          <w:sz w:val="24"/>
          <w:szCs w:val="24"/>
        </w:rPr>
      </w:pPr>
      <w:r w:rsidRPr="004136A1">
        <w:rPr>
          <w:rFonts w:asciiTheme="majorBidi" w:hAnsiTheme="majorBidi" w:cstheme="majorBidi"/>
          <w:b/>
          <w:bCs/>
          <w:color w:val="000000"/>
          <w:sz w:val="24"/>
          <w:szCs w:val="24"/>
        </w:rPr>
        <w:t>Leadership that is collaborative and decentralized</w:t>
      </w:r>
      <w:r w:rsidRPr="004136A1">
        <w:rPr>
          <w:rFonts w:asciiTheme="majorBidi" w:hAnsiTheme="majorBidi" w:cstheme="majorBidi"/>
          <w:color w:val="000000"/>
          <w:sz w:val="24"/>
          <w:szCs w:val="24"/>
        </w:rPr>
        <w:t xml:space="preserve"> promoted a sense of ownership, transparency, and accountability among all participants.  </w:t>
      </w:r>
    </w:p>
    <w:p w14:paraId="3F62A126" w14:textId="33D221DA" w:rsidR="004136A1" w:rsidRPr="004136A1" w:rsidRDefault="004136A1" w:rsidP="004136A1">
      <w:pPr>
        <w:pStyle w:val="ListParagraph"/>
        <w:numPr>
          <w:ilvl w:val="0"/>
          <w:numId w:val="30"/>
        </w:numPr>
        <w:ind w:leftChars="0" w:firstLineChars="0"/>
        <w:jc w:val="both"/>
        <w:rPr>
          <w:rFonts w:asciiTheme="majorBidi" w:hAnsiTheme="majorBidi" w:cstheme="majorBidi"/>
          <w:color w:val="000000"/>
          <w:sz w:val="24"/>
          <w:szCs w:val="24"/>
        </w:rPr>
      </w:pPr>
      <w:r w:rsidRPr="004136A1">
        <w:rPr>
          <w:rFonts w:asciiTheme="majorBidi" w:hAnsiTheme="majorBidi" w:cstheme="majorBidi"/>
          <w:b/>
          <w:bCs/>
          <w:color w:val="000000"/>
          <w:sz w:val="24"/>
          <w:szCs w:val="24"/>
        </w:rPr>
        <w:t>Monitoring systems based on data improved</w:t>
      </w:r>
      <w:r w:rsidRPr="004136A1">
        <w:rPr>
          <w:rFonts w:asciiTheme="majorBidi" w:hAnsiTheme="majorBidi" w:cstheme="majorBidi"/>
          <w:color w:val="000000"/>
          <w:sz w:val="24"/>
          <w:szCs w:val="24"/>
        </w:rPr>
        <w:t xml:space="preserve"> school performance, although they sometimes restricted autonomy.  </w:t>
      </w:r>
    </w:p>
    <w:p w14:paraId="2AE614B1" w14:textId="65DE1C7C" w:rsidR="004136A1" w:rsidRPr="00AD13E4" w:rsidRDefault="004136A1" w:rsidP="004136A1">
      <w:pPr>
        <w:pStyle w:val="ListParagraph"/>
        <w:numPr>
          <w:ilvl w:val="0"/>
          <w:numId w:val="30"/>
        </w:numPr>
        <w:ind w:leftChars="0" w:firstLineChars="0"/>
        <w:jc w:val="both"/>
        <w:rPr>
          <w:rFonts w:asciiTheme="majorBidi" w:hAnsiTheme="majorBidi" w:cstheme="majorBidi"/>
          <w:color w:val="000000"/>
          <w:sz w:val="24"/>
          <w:szCs w:val="24"/>
        </w:rPr>
      </w:pPr>
      <w:r w:rsidRPr="004136A1">
        <w:rPr>
          <w:rFonts w:asciiTheme="majorBidi" w:hAnsiTheme="majorBidi" w:cstheme="majorBidi"/>
          <w:b/>
          <w:bCs/>
          <w:color w:val="000000"/>
          <w:sz w:val="24"/>
          <w:szCs w:val="24"/>
        </w:rPr>
        <w:t>Issues like a lack of resources, insufficient professional development, and overlapping bureaucracy</w:t>
      </w:r>
      <w:r w:rsidRPr="004136A1">
        <w:rPr>
          <w:rFonts w:asciiTheme="majorBidi" w:hAnsiTheme="majorBidi" w:cstheme="majorBidi"/>
          <w:color w:val="000000"/>
          <w:sz w:val="24"/>
          <w:szCs w:val="24"/>
        </w:rPr>
        <w:t xml:space="preserve"> obstructed sustainable leadership results.</w:t>
      </w:r>
    </w:p>
    <w:p w14:paraId="1F33F3DE" w14:textId="6FB62FFF" w:rsidR="00C56A54" w:rsidRDefault="00C56A54" w:rsidP="004136A1">
      <w:pPr>
        <w:spacing w:line="276" w:lineRule="auto"/>
        <w:ind w:left="0" w:hanging="2"/>
        <w:jc w:val="both"/>
        <w:rPr>
          <w:color w:val="000000"/>
        </w:rPr>
      </w:pPr>
      <w:r w:rsidRPr="00C56A54">
        <w:rPr>
          <w:color w:val="000000"/>
        </w:rPr>
        <w:t xml:space="preserve">In summary, </w:t>
      </w:r>
      <w:r w:rsidR="004136A1" w:rsidRPr="004136A1">
        <w:rPr>
          <w:color w:val="000000"/>
        </w:rPr>
        <w:t>the leadership strategies seen in EMO schools within Khairpur District show significant promise for enhancing public-sector education, provided there is systemic backing, sufficient independence, and ongoing professional development.</w:t>
      </w:r>
    </w:p>
    <w:p w14:paraId="76BBF750" w14:textId="77777777" w:rsidR="006249D9" w:rsidRDefault="006249D9">
      <w:pPr>
        <w:ind w:left="0" w:hanging="2"/>
      </w:pPr>
    </w:p>
    <w:p w14:paraId="1E36DBE6" w14:textId="42E0083D" w:rsidR="00E54AC6" w:rsidRPr="00E54AC6" w:rsidRDefault="00E54AC6" w:rsidP="00E54AC6">
      <w:pPr>
        <w:spacing w:line="276" w:lineRule="auto"/>
        <w:ind w:left="0" w:hanging="2"/>
        <w:jc w:val="both"/>
        <w:rPr>
          <w:b/>
          <w:bCs/>
          <w:color w:val="000000"/>
        </w:rPr>
      </w:pPr>
      <w:r w:rsidRPr="00E54AC6">
        <w:rPr>
          <w:b/>
          <w:bCs/>
          <w:color w:val="000000"/>
        </w:rPr>
        <w:t>DISCUSSION, CONCLUSION, AND RECOMMENDATIONS</w:t>
      </w:r>
    </w:p>
    <w:p w14:paraId="4A806A58" w14:textId="73191C9B" w:rsidR="00344876" w:rsidRPr="00344876" w:rsidRDefault="00E54AC6" w:rsidP="00344876">
      <w:pPr>
        <w:spacing w:line="276" w:lineRule="auto"/>
        <w:ind w:left="0" w:hanging="2"/>
        <w:jc w:val="both"/>
        <w:rPr>
          <w:b/>
          <w:bCs/>
          <w:color w:val="000000"/>
        </w:rPr>
      </w:pPr>
      <w:r w:rsidRPr="00E54AC6">
        <w:rPr>
          <w:b/>
          <w:bCs/>
          <w:color w:val="000000"/>
        </w:rPr>
        <w:t>Discussion</w:t>
      </w:r>
    </w:p>
    <w:p w14:paraId="354B6784" w14:textId="44A117C1" w:rsidR="00344876" w:rsidRPr="00E54AC6" w:rsidRDefault="00344876" w:rsidP="00344876">
      <w:pPr>
        <w:spacing w:line="276" w:lineRule="auto"/>
        <w:ind w:left="0" w:hanging="2"/>
        <w:jc w:val="both"/>
        <w:rPr>
          <w:color w:val="000000"/>
        </w:rPr>
      </w:pPr>
      <w:r w:rsidRPr="00344876">
        <w:rPr>
          <w:color w:val="000000"/>
        </w:rPr>
        <w:t xml:space="preserve">The current research investigated the impact of leadership practices on the performance of schools managed by </w:t>
      </w:r>
      <w:r w:rsidRPr="00344876">
        <w:rPr>
          <w:b/>
          <w:bCs/>
          <w:color w:val="000000"/>
        </w:rPr>
        <w:t>Education Management Organizations (EMOs)</w:t>
      </w:r>
      <w:r w:rsidRPr="00344876">
        <w:rPr>
          <w:color w:val="000000"/>
        </w:rPr>
        <w:t xml:space="preserve"> in the Khairpur District of Sindh. Based on qualitative data gathered from five different schools, the results indicate a significant correlation between effective leadership behaviors—especially in areas like instructional guidance, collaborative decision-making, and accountability for performance—and the overall effectiveness of the institutions. These findings are consistent with both global and national literature that highlights leadership as a vital factor influencing educational success (Leith </w:t>
      </w:r>
      <w:r w:rsidRPr="00E54AC6">
        <w:rPr>
          <w:color w:val="000000"/>
        </w:rPr>
        <w:t>et al., 2020; Hallinger, 2011).</w:t>
      </w:r>
    </w:p>
    <w:p w14:paraId="5E612CE4" w14:textId="77777777" w:rsidR="00E54AC6" w:rsidRDefault="00E54AC6" w:rsidP="00E54AC6">
      <w:pPr>
        <w:spacing w:line="276" w:lineRule="auto"/>
        <w:ind w:left="0" w:hanging="2"/>
        <w:jc w:val="both"/>
        <w:rPr>
          <w:b/>
          <w:bCs/>
          <w:color w:val="000000"/>
        </w:rPr>
      </w:pPr>
    </w:p>
    <w:p w14:paraId="1FC1E375" w14:textId="60FD33A7" w:rsidR="00344876" w:rsidRPr="00344876" w:rsidRDefault="00E54AC6" w:rsidP="00344876">
      <w:pPr>
        <w:spacing w:line="276" w:lineRule="auto"/>
        <w:ind w:left="0" w:hanging="2"/>
        <w:jc w:val="both"/>
        <w:rPr>
          <w:b/>
          <w:bCs/>
          <w:color w:val="000000"/>
        </w:rPr>
      </w:pPr>
      <w:r w:rsidRPr="00E54AC6">
        <w:rPr>
          <w:b/>
          <w:bCs/>
          <w:color w:val="000000"/>
        </w:rPr>
        <w:t>Instructional Leadership and Pedagogical Improvement</w:t>
      </w:r>
    </w:p>
    <w:p w14:paraId="77D928C0" w14:textId="77777777" w:rsidR="00344876" w:rsidRDefault="00344876" w:rsidP="00E54AC6">
      <w:pPr>
        <w:spacing w:line="276" w:lineRule="auto"/>
        <w:ind w:left="0" w:hanging="2"/>
        <w:jc w:val="both"/>
        <w:rPr>
          <w:color w:val="000000"/>
        </w:rPr>
      </w:pPr>
      <w:r w:rsidRPr="00344876">
        <w:rPr>
          <w:color w:val="000000"/>
        </w:rPr>
        <w:t xml:space="preserve">The results emphasize that </w:t>
      </w:r>
      <w:r w:rsidRPr="00344876">
        <w:rPr>
          <w:b/>
          <w:bCs/>
          <w:color w:val="000000"/>
        </w:rPr>
        <w:t>instructional leadership</w:t>
      </w:r>
      <w:r w:rsidRPr="00344876">
        <w:rPr>
          <w:color w:val="000000"/>
        </w:rPr>
        <w:t xml:space="preserve"> is the fundamental driver for improvement in EMO schools. Principals who actively participated in classroom oversight, provided feedback, and engaged in mentoring contributed to enhanced teacher motivation and instructional quality. This aligns with </w:t>
      </w:r>
      <w:r w:rsidRPr="00344876">
        <w:rPr>
          <w:b/>
          <w:bCs/>
          <w:color w:val="000000"/>
        </w:rPr>
        <w:t>Hallinger’s (2011)</w:t>
      </w:r>
      <w:r w:rsidRPr="00344876">
        <w:rPr>
          <w:color w:val="000000"/>
        </w:rPr>
        <w:t xml:space="preserve"> framework of instructional leadership, which identifies defining the school mission, managing instructional programs, and fostering a positive learning environment as essential aspects of effective leadership. </w:t>
      </w:r>
    </w:p>
    <w:p w14:paraId="6382CAD2" w14:textId="2BABC60A" w:rsidR="00344876" w:rsidRDefault="00344876" w:rsidP="00E54AC6">
      <w:pPr>
        <w:spacing w:line="276" w:lineRule="auto"/>
        <w:ind w:left="0" w:hanging="2"/>
        <w:jc w:val="both"/>
        <w:rPr>
          <w:color w:val="000000"/>
        </w:rPr>
      </w:pPr>
      <w:r w:rsidRPr="00344876">
        <w:rPr>
          <w:color w:val="000000"/>
        </w:rPr>
        <w:t xml:space="preserve">In the Khairpur context, the regular monitoring of lesson plans and remedial sessions based on student performance data signifies a move towards </w:t>
      </w:r>
      <w:r w:rsidRPr="00344876">
        <w:rPr>
          <w:b/>
          <w:bCs/>
          <w:color w:val="000000"/>
        </w:rPr>
        <w:t>evidence-based leadership</w:t>
      </w:r>
      <w:r w:rsidRPr="00344876">
        <w:rPr>
          <w:color w:val="000000"/>
        </w:rPr>
        <w:t xml:space="preserve">, a strategy that has not been sufficiently developed in traditional public schools in Pakistan (Bashir &amp; Khan, 2022). Such approaches illustrate the EMO model’s potential to professionalize school leadership by merging private-sector management strategies with public-sector educational objectives. </w:t>
      </w:r>
    </w:p>
    <w:p w14:paraId="663A50E4" w14:textId="2486D414" w:rsidR="00344876" w:rsidRPr="00E54AC6" w:rsidRDefault="00344876" w:rsidP="00E54AC6">
      <w:pPr>
        <w:spacing w:line="276" w:lineRule="auto"/>
        <w:ind w:left="0" w:hanging="2"/>
        <w:jc w:val="both"/>
        <w:rPr>
          <w:color w:val="000000"/>
        </w:rPr>
      </w:pPr>
      <w:r w:rsidRPr="00344876">
        <w:rPr>
          <w:color w:val="000000"/>
        </w:rPr>
        <w:t xml:space="preserve">Nonetheless, certain inconsistencies among schools—particularly those experiencing leadership changes or lacking EMO support—underscore the necessity for systemic capacity building. As Bush (2020) points out, the sustainability of instructional leadership </w:t>
      </w:r>
      <w:r w:rsidRPr="00344876">
        <w:rPr>
          <w:color w:val="000000"/>
        </w:rPr>
        <w:lastRenderedPageBreak/>
        <w:t>relies on comprehensive professional development systems rather than solely on individual efforts.</w:t>
      </w:r>
    </w:p>
    <w:p w14:paraId="678D5609" w14:textId="77777777" w:rsidR="00E54AC6" w:rsidRDefault="00E54AC6" w:rsidP="00E54AC6">
      <w:pPr>
        <w:spacing w:line="276" w:lineRule="auto"/>
        <w:ind w:left="0" w:hanging="2"/>
        <w:jc w:val="both"/>
        <w:rPr>
          <w:b/>
          <w:bCs/>
          <w:color w:val="000000"/>
        </w:rPr>
      </w:pPr>
    </w:p>
    <w:p w14:paraId="204EB7F7" w14:textId="1813C798" w:rsidR="00D17527" w:rsidRPr="00D17527" w:rsidRDefault="00E54AC6" w:rsidP="00D17527">
      <w:pPr>
        <w:spacing w:line="276" w:lineRule="auto"/>
        <w:ind w:left="0" w:hanging="2"/>
        <w:jc w:val="both"/>
        <w:rPr>
          <w:b/>
          <w:bCs/>
          <w:color w:val="000000"/>
        </w:rPr>
      </w:pPr>
      <w:r w:rsidRPr="00E54AC6">
        <w:rPr>
          <w:b/>
          <w:bCs/>
          <w:color w:val="000000"/>
        </w:rPr>
        <w:t>Distributed Leadership and Collaborative Governance</w:t>
      </w:r>
    </w:p>
    <w:p w14:paraId="61D225F1" w14:textId="3A9C451A" w:rsidR="00D17527" w:rsidRPr="00E54AC6" w:rsidRDefault="00D17527" w:rsidP="00E54AC6">
      <w:pPr>
        <w:spacing w:line="276" w:lineRule="auto"/>
        <w:ind w:left="0" w:hanging="2"/>
        <w:jc w:val="both"/>
        <w:rPr>
          <w:color w:val="000000"/>
        </w:rPr>
      </w:pPr>
      <w:r w:rsidRPr="00D17527">
        <w:rPr>
          <w:color w:val="000000"/>
        </w:rPr>
        <w:t xml:space="preserve">The research also highlighted the significance of </w:t>
      </w:r>
      <w:r w:rsidRPr="00D17527">
        <w:rPr>
          <w:b/>
          <w:bCs/>
          <w:color w:val="000000"/>
        </w:rPr>
        <w:t>distributed leadership</w:t>
      </w:r>
      <w:r w:rsidRPr="00D17527">
        <w:rPr>
          <w:color w:val="000000"/>
        </w:rPr>
        <w:t xml:space="preserve">, wherein teachers, EMO coordinators, and community members collectively take part in school decision-making. This concept reflects </w:t>
      </w:r>
      <w:r w:rsidRPr="00D17527">
        <w:rPr>
          <w:b/>
          <w:bCs/>
          <w:color w:val="000000"/>
        </w:rPr>
        <w:t>Spillane’s (2006)</w:t>
      </w:r>
      <w:r w:rsidRPr="00D17527">
        <w:rPr>
          <w:color w:val="000000"/>
        </w:rPr>
        <w:t xml:space="preserve"> view of leadership as a practice that is shared among individuals and resources rather than being concentrated in a single role. In institutions like </w:t>
      </w:r>
      <w:proofErr w:type="spellStart"/>
      <w:r w:rsidRPr="00D17527">
        <w:rPr>
          <w:b/>
          <w:bCs/>
          <w:color w:val="000000"/>
        </w:rPr>
        <w:t>Hussainabad</w:t>
      </w:r>
      <w:proofErr w:type="spellEnd"/>
      <w:r w:rsidRPr="00D17527">
        <w:rPr>
          <w:color w:val="000000"/>
        </w:rPr>
        <w:t xml:space="preserve"> and </w:t>
      </w:r>
      <w:proofErr w:type="spellStart"/>
      <w:r w:rsidRPr="00D17527">
        <w:rPr>
          <w:b/>
          <w:bCs/>
          <w:color w:val="000000"/>
        </w:rPr>
        <w:t>Kouro</w:t>
      </w:r>
      <w:proofErr w:type="spellEnd"/>
      <w:r w:rsidRPr="00D17527">
        <w:rPr>
          <w:b/>
          <w:bCs/>
          <w:color w:val="000000"/>
        </w:rPr>
        <w:t xml:space="preserve"> Goth</w:t>
      </w:r>
      <w:r w:rsidRPr="00D17527">
        <w:rPr>
          <w:color w:val="000000"/>
        </w:rPr>
        <w:t xml:space="preserve">, collaborative decision-making fostered greater transparency, a sense of ownership, and improved morale. Comparable results were found by </w:t>
      </w:r>
      <w:r w:rsidRPr="00D17527">
        <w:rPr>
          <w:b/>
          <w:bCs/>
          <w:color w:val="000000"/>
        </w:rPr>
        <w:t>Khan and Rehman (2021)</w:t>
      </w:r>
      <w:r w:rsidRPr="00D17527">
        <w:rPr>
          <w:color w:val="000000"/>
        </w:rPr>
        <w:t xml:space="preserve"> in their examination of community-based schools in Khyber Pakhtunkhwa, where shared leadership led to heightened teacher involvement and better student outcomes. Nevertheless, not all schools showed equal degrees of collaboration. Differences in community literacy levels, gender norms, and methods of communication affected the degree of distributed leadership. These observations underscore the importance of tailoring leadership practices to fit the specific social contexts—particularly in rural Sindh, where traditional hierarchical structures can impede participatory management (Baig, 2020).</w:t>
      </w:r>
    </w:p>
    <w:p w14:paraId="22526985" w14:textId="77777777" w:rsidR="00E54AC6" w:rsidRDefault="00E54AC6" w:rsidP="00E54AC6">
      <w:pPr>
        <w:spacing w:line="276" w:lineRule="auto"/>
        <w:ind w:left="0" w:hanging="2"/>
        <w:jc w:val="both"/>
        <w:rPr>
          <w:b/>
          <w:bCs/>
          <w:color w:val="000000"/>
        </w:rPr>
      </w:pPr>
    </w:p>
    <w:p w14:paraId="1D9D8574" w14:textId="75A92742" w:rsidR="00D17527" w:rsidRPr="00D17527" w:rsidRDefault="00E54AC6" w:rsidP="00D17527">
      <w:pPr>
        <w:spacing w:line="276" w:lineRule="auto"/>
        <w:ind w:left="0" w:hanging="2"/>
        <w:jc w:val="both"/>
        <w:rPr>
          <w:b/>
          <w:bCs/>
          <w:color w:val="000000"/>
        </w:rPr>
      </w:pPr>
      <w:r w:rsidRPr="00E54AC6">
        <w:rPr>
          <w:b/>
          <w:bCs/>
          <w:color w:val="000000"/>
        </w:rPr>
        <w:t>Accountability, Monitoring, and Leadership Autonomy</w:t>
      </w:r>
    </w:p>
    <w:p w14:paraId="380B4FA6" w14:textId="77777777" w:rsidR="00D17527" w:rsidRDefault="00D17527" w:rsidP="00E54AC6">
      <w:pPr>
        <w:spacing w:line="276" w:lineRule="auto"/>
        <w:ind w:left="0" w:hanging="2"/>
        <w:jc w:val="both"/>
        <w:rPr>
          <w:color w:val="000000"/>
        </w:rPr>
      </w:pPr>
      <w:r w:rsidRPr="00D17527">
        <w:rPr>
          <w:color w:val="000000"/>
        </w:rPr>
        <w:t xml:space="preserve">One notable characteristic of EMO schools is their </w:t>
      </w:r>
      <w:r w:rsidRPr="00D17527">
        <w:rPr>
          <w:b/>
          <w:bCs/>
          <w:color w:val="000000"/>
        </w:rPr>
        <w:t>organized accountability frameworks</w:t>
      </w:r>
      <w:r w:rsidRPr="00D17527">
        <w:rPr>
          <w:color w:val="000000"/>
        </w:rPr>
        <w:t xml:space="preserve">, which integrate data-driven assessments with regular evaluations. Educators valued the transparency these frameworks offered, though some voiced concerns regarding excessive bureaucratic documentation. This conflict between accountability and independence reflects </w:t>
      </w:r>
      <w:r w:rsidRPr="00D17527">
        <w:rPr>
          <w:b/>
          <w:bCs/>
          <w:color w:val="000000"/>
        </w:rPr>
        <w:t>Fullan’s (2014)</w:t>
      </w:r>
      <w:r w:rsidRPr="00D17527">
        <w:rPr>
          <w:color w:val="000000"/>
        </w:rPr>
        <w:t xml:space="preserve"> assertion that too much regulation can hinder creativity and intrinsic motivation among teachers. </w:t>
      </w:r>
    </w:p>
    <w:p w14:paraId="3405C1F3" w14:textId="350FBE7B" w:rsidR="00D17527" w:rsidRDefault="00D17527" w:rsidP="00E54AC6">
      <w:pPr>
        <w:spacing w:line="276" w:lineRule="auto"/>
        <w:ind w:left="0" w:hanging="2"/>
        <w:jc w:val="both"/>
        <w:rPr>
          <w:color w:val="000000"/>
        </w:rPr>
      </w:pPr>
      <w:r w:rsidRPr="00D17527">
        <w:rPr>
          <w:color w:val="000000"/>
        </w:rPr>
        <w:t xml:space="preserve">In the context of Khairpur EMO, strong leaders managed to strike a balance between external accountability and professional trust. Schools where leaders utilized monitoring data effectively—such as </w:t>
      </w:r>
      <w:r w:rsidRPr="00D17527">
        <w:rPr>
          <w:b/>
          <w:bCs/>
          <w:color w:val="000000"/>
        </w:rPr>
        <w:t>Drib Mehar Shah</w:t>
      </w:r>
      <w:r w:rsidRPr="00D17527">
        <w:rPr>
          <w:color w:val="000000"/>
        </w:rPr>
        <w:t xml:space="preserve"> and </w:t>
      </w:r>
      <w:proofErr w:type="spellStart"/>
      <w:r w:rsidRPr="00D17527">
        <w:rPr>
          <w:b/>
          <w:bCs/>
          <w:color w:val="000000"/>
        </w:rPr>
        <w:t>Bozdar</w:t>
      </w:r>
      <w:proofErr w:type="spellEnd"/>
      <w:r w:rsidRPr="00D17527">
        <w:rPr>
          <w:b/>
          <w:bCs/>
          <w:color w:val="000000"/>
        </w:rPr>
        <w:t xml:space="preserve"> Wada</w:t>
      </w:r>
      <w:r w:rsidRPr="00D17527">
        <w:rPr>
          <w:color w:val="000000"/>
        </w:rPr>
        <w:t>—demonstrated improved performance results. In contrast, in environments where monitoring was seen as punitive, motivation suffered. Therefore, the outcomes indicate that “</w:t>
      </w:r>
      <w:r w:rsidRPr="00D17527">
        <w:rPr>
          <w:b/>
          <w:bCs/>
          <w:color w:val="000000"/>
        </w:rPr>
        <w:t>intelligent accountability</w:t>
      </w:r>
      <w:r w:rsidRPr="00D17527">
        <w:rPr>
          <w:color w:val="000000"/>
        </w:rPr>
        <w:t>” (</w:t>
      </w:r>
      <w:r w:rsidRPr="00D17527">
        <w:rPr>
          <w:b/>
          <w:bCs/>
          <w:color w:val="000000"/>
        </w:rPr>
        <w:t>Hopkins, 2018</w:t>
      </w:r>
      <w:r w:rsidRPr="00D17527">
        <w:rPr>
          <w:color w:val="000000"/>
        </w:rPr>
        <w:t>)—which merges evidence-based evaluation with professional empowerment—is vital for maintaining progress in EMO schools.</w:t>
      </w:r>
    </w:p>
    <w:p w14:paraId="59C85672" w14:textId="77777777" w:rsidR="00D17527" w:rsidRPr="00E54AC6" w:rsidRDefault="00D17527" w:rsidP="00E54AC6">
      <w:pPr>
        <w:spacing w:line="276" w:lineRule="auto"/>
        <w:ind w:left="0" w:hanging="2"/>
        <w:jc w:val="both"/>
        <w:rPr>
          <w:color w:val="000000"/>
        </w:rPr>
      </w:pPr>
    </w:p>
    <w:p w14:paraId="7895E20C" w14:textId="75E1801E" w:rsidR="00E54AC6" w:rsidRPr="00193827" w:rsidRDefault="00E54AC6" w:rsidP="00193827">
      <w:pPr>
        <w:spacing w:line="276" w:lineRule="auto"/>
        <w:ind w:left="0" w:hanging="2"/>
        <w:jc w:val="both"/>
        <w:rPr>
          <w:b/>
          <w:bCs/>
          <w:color w:val="000000"/>
        </w:rPr>
      </w:pPr>
      <w:r w:rsidRPr="00E54AC6">
        <w:rPr>
          <w:b/>
          <w:bCs/>
          <w:color w:val="000000"/>
        </w:rPr>
        <w:t>Systemic and Contextual Challenges</w:t>
      </w:r>
    </w:p>
    <w:p w14:paraId="064294B2" w14:textId="66FCEADE" w:rsidR="00193827" w:rsidRPr="00193827" w:rsidRDefault="00193827" w:rsidP="00193827">
      <w:pPr>
        <w:spacing w:line="276" w:lineRule="auto"/>
        <w:ind w:left="0" w:hanging="2"/>
        <w:jc w:val="both"/>
        <w:rPr>
          <w:color w:val="000000"/>
        </w:rPr>
      </w:pPr>
      <w:r w:rsidRPr="00193827">
        <w:rPr>
          <w:color w:val="000000"/>
        </w:rPr>
        <w:t xml:space="preserve">Despite the presence of promising practices, various </w:t>
      </w:r>
      <w:r w:rsidRPr="00193827">
        <w:rPr>
          <w:b/>
          <w:bCs/>
          <w:color w:val="000000"/>
        </w:rPr>
        <w:t>contextual obstacles</w:t>
      </w:r>
      <w:r w:rsidRPr="00193827">
        <w:rPr>
          <w:color w:val="000000"/>
        </w:rPr>
        <w:t xml:space="preserve"> continue to exist. Leaders’ decision-making authority was limited due to issues such as resource shortages, delayed financial disbursements, and bureaucratic overlaps between EMOs and the Education Department. This aligns with the observations made by </w:t>
      </w:r>
      <w:r w:rsidRPr="00193827">
        <w:rPr>
          <w:b/>
          <w:bCs/>
          <w:color w:val="000000"/>
        </w:rPr>
        <w:t xml:space="preserve">Ahmed and Lodhi (2023), </w:t>
      </w:r>
      <w:r w:rsidRPr="00193827">
        <w:rPr>
          <w:color w:val="000000"/>
        </w:rPr>
        <w:t xml:space="preserve">who identified similar challenges in Sindh’s PPP education initiatives, where dual accountability led to administrative confusion. </w:t>
      </w:r>
    </w:p>
    <w:p w14:paraId="4F0A80A9" w14:textId="0FCB3D1D" w:rsidR="00193827" w:rsidRPr="00193827" w:rsidRDefault="00193827" w:rsidP="00193827">
      <w:pPr>
        <w:spacing w:line="276" w:lineRule="auto"/>
        <w:ind w:left="0" w:hanging="2"/>
        <w:jc w:val="both"/>
        <w:rPr>
          <w:color w:val="000000"/>
        </w:rPr>
      </w:pPr>
      <w:r w:rsidRPr="00193827">
        <w:rPr>
          <w:color w:val="000000"/>
        </w:rPr>
        <w:t xml:space="preserve">In addition, the restricted access to leadership development opportunities and weak professional learning communities impeded sustained progress. Although EMOs provided </w:t>
      </w:r>
      <w:r w:rsidRPr="00193827">
        <w:rPr>
          <w:color w:val="000000"/>
        </w:rPr>
        <w:lastRenderedPageBreak/>
        <w:t xml:space="preserve">sporadic training, the lack of a </w:t>
      </w:r>
      <w:r w:rsidRPr="00193827">
        <w:rPr>
          <w:b/>
          <w:bCs/>
          <w:color w:val="000000"/>
        </w:rPr>
        <w:t>comprehensive leadership development</w:t>
      </w:r>
      <w:r w:rsidRPr="00193827">
        <w:rPr>
          <w:color w:val="000000"/>
        </w:rPr>
        <w:t xml:space="preserve"> framework diminished its long-term effectiveness. As </w:t>
      </w:r>
      <w:r w:rsidRPr="00193827">
        <w:rPr>
          <w:b/>
          <w:bCs/>
          <w:color w:val="000000"/>
        </w:rPr>
        <w:t>Day and Sammons (2016)</w:t>
      </w:r>
      <w:r w:rsidRPr="00193827">
        <w:rPr>
          <w:color w:val="000000"/>
        </w:rPr>
        <w:t xml:space="preserve"> pointed out, leadership development should be ongoing, contextually relevant, and integrated into school systems rather than regarded as separate training sessions.</w:t>
      </w:r>
    </w:p>
    <w:p w14:paraId="6157B219" w14:textId="60F6C49C" w:rsidR="00193827" w:rsidRDefault="00193827" w:rsidP="00193827">
      <w:pPr>
        <w:spacing w:line="276" w:lineRule="auto"/>
        <w:ind w:left="0" w:hanging="2"/>
        <w:jc w:val="both"/>
        <w:rPr>
          <w:color w:val="000000"/>
        </w:rPr>
      </w:pPr>
      <w:r w:rsidRPr="00193827">
        <w:rPr>
          <w:color w:val="000000"/>
        </w:rPr>
        <w:t>Lastly, socio-cultural challenges, particularly in rural areas, impacted female involvement and community engagement. Without focused community mobilization and inclusive governance strategies, the effectiveness of leadership remains limited.</w:t>
      </w:r>
    </w:p>
    <w:p w14:paraId="66394DC9" w14:textId="77777777" w:rsidR="00193827" w:rsidRPr="00E54AC6" w:rsidRDefault="00193827" w:rsidP="00E54AC6">
      <w:pPr>
        <w:spacing w:line="276" w:lineRule="auto"/>
        <w:ind w:left="0" w:hanging="2"/>
        <w:jc w:val="both"/>
        <w:rPr>
          <w:color w:val="000000"/>
        </w:rPr>
      </w:pPr>
    </w:p>
    <w:p w14:paraId="290DCC7D" w14:textId="39B58CCE" w:rsidR="00E54AC6" w:rsidRPr="00E54AC6" w:rsidRDefault="00E54AC6" w:rsidP="00E54AC6">
      <w:pPr>
        <w:spacing w:line="276" w:lineRule="auto"/>
        <w:ind w:left="0" w:hanging="2"/>
        <w:jc w:val="both"/>
        <w:rPr>
          <w:b/>
          <w:bCs/>
          <w:color w:val="000000"/>
        </w:rPr>
      </w:pPr>
      <w:r w:rsidRPr="00E54AC6">
        <w:rPr>
          <w:b/>
          <w:bCs/>
          <w:color w:val="000000"/>
        </w:rPr>
        <w:t>Implications for Policy and Practice</w:t>
      </w:r>
    </w:p>
    <w:p w14:paraId="116AA111" w14:textId="77777777" w:rsidR="00E54AC6" w:rsidRPr="00E54AC6" w:rsidRDefault="00E54AC6" w:rsidP="00E54AC6">
      <w:pPr>
        <w:spacing w:line="276" w:lineRule="auto"/>
        <w:ind w:left="0" w:hanging="2"/>
        <w:jc w:val="both"/>
        <w:rPr>
          <w:color w:val="000000"/>
        </w:rPr>
      </w:pPr>
      <w:r w:rsidRPr="00E54AC6">
        <w:rPr>
          <w:color w:val="000000"/>
        </w:rPr>
        <w:t xml:space="preserve">The findings of this study hold significant implications for the </w:t>
      </w:r>
      <w:r w:rsidRPr="00E54AC6">
        <w:rPr>
          <w:b/>
          <w:bCs/>
          <w:color w:val="000000"/>
        </w:rPr>
        <w:t>Sindh Education Department, EMO operators, and policymakers</w:t>
      </w:r>
      <w:r w:rsidRPr="00E54AC6">
        <w:rPr>
          <w:color w:val="000000"/>
        </w:rPr>
        <w:t xml:space="preserve"> striving to enhance school performance through leadership reforms.</w:t>
      </w:r>
    </w:p>
    <w:p w14:paraId="7ABA92F3" w14:textId="77777777" w:rsidR="00193827" w:rsidRDefault="00193827" w:rsidP="00E54AC6">
      <w:pPr>
        <w:spacing w:line="276" w:lineRule="auto"/>
        <w:ind w:left="0" w:hanging="2"/>
        <w:jc w:val="both"/>
        <w:rPr>
          <w:b/>
          <w:bCs/>
          <w:color w:val="000000"/>
        </w:rPr>
      </w:pPr>
    </w:p>
    <w:p w14:paraId="42B1D1DB" w14:textId="0BDEBB0D" w:rsidR="00E54AC6" w:rsidRPr="00E54AC6" w:rsidRDefault="00E54AC6" w:rsidP="00E54AC6">
      <w:pPr>
        <w:spacing w:line="276" w:lineRule="auto"/>
        <w:ind w:left="0" w:hanging="2"/>
        <w:jc w:val="both"/>
        <w:rPr>
          <w:b/>
          <w:bCs/>
          <w:color w:val="000000"/>
        </w:rPr>
      </w:pPr>
      <w:r w:rsidRPr="00E54AC6">
        <w:rPr>
          <w:b/>
          <w:bCs/>
          <w:color w:val="000000"/>
        </w:rPr>
        <w:t>Policy Implications</w:t>
      </w:r>
    </w:p>
    <w:p w14:paraId="1C3A2F86" w14:textId="6FAAAD13" w:rsidR="002A2F9E" w:rsidRPr="00193827" w:rsidRDefault="002A2F9E" w:rsidP="002A2F9E">
      <w:pPr>
        <w:pStyle w:val="ListParagraph"/>
        <w:numPr>
          <w:ilvl w:val="0"/>
          <w:numId w:val="40"/>
        </w:numPr>
        <w:ind w:leftChars="0" w:firstLineChars="0"/>
        <w:jc w:val="both"/>
        <w:rPr>
          <w:rFonts w:asciiTheme="majorBidi" w:hAnsiTheme="majorBidi" w:cstheme="majorBidi"/>
          <w:color w:val="000000"/>
          <w:sz w:val="24"/>
          <w:szCs w:val="24"/>
        </w:rPr>
      </w:pPr>
      <w:r w:rsidRPr="00193827">
        <w:rPr>
          <w:rFonts w:asciiTheme="majorBidi" w:hAnsiTheme="majorBidi" w:cstheme="majorBidi"/>
          <w:b/>
          <w:bCs/>
          <w:color w:val="000000"/>
          <w:sz w:val="24"/>
          <w:szCs w:val="24"/>
        </w:rPr>
        <w:t>Establish Leadership Development Frameworks:</w:t>
      </w:r>
      <w:r w:rsidRPr="00193827">
        <w:rPr>
          <w:rFonts w:asciiTheme="majorBidi" w:hAnsiTheme="majorBidi" w:cstheme="majorBidi"/>
          <w:color w:val="000000"/>
          <w:sz w:val="24"/>
          <w:szCs w:val="24"/>
        </w:rPr>
        <w:t xml:space="preserve"> It is essential to create and execute a provincial policy for leadership development that aligns with Pakistan's National Professional Standards for Head Teachers (NPST). Ongoing leadership certification and mentorship initiatives should be incorporated into EMO contracts.</w:t>
      </w:r>
    </w:p>
    <w:p w14:paraId="07462E95" w14:textId="1709A068" w:rsidR="002A2F9E" w:rsidRPr="00193827" w:rsidRDefault="002A2F9E" w:rsidP="002A2F9E">
      <w:pPr>
        <w:pStyle w:val="ListParagraph"/>
        <w:numPr>
          <w:ilvl w:val="0"/>
          <w:numId w:val="40"/>
        </w:numPr>
        <w:ind w:leftChars="0" w:firstLineChars="0"/>
        <w:jc w:val="both"/>
        <w:rPr>
          <w:rFonts w:asciiTheme="majorBidi" w:hAnsiTheme="majorBidi" w:cstheme="majorBidi"/>
          <w:color w:val="000000"/>
          <w:sz w:val="24"/>
          <w:szCs w:val="24"/>
        </w:rPr>
      </w:pPr>
      <w:r w:rsidRPr="00193827">
        <w:rPr>
          <w:rFonts w:asciiTheme="majorBidi" w:hAnsiTheme="majorBidi" w:cstheme="majorBidi"/>
          <w:b/>
          <w:bCs/>
          <w:color w:val="000000"/>
          <w:sz w:val="24"/>
          <w:szCs w:val="24"/>
        </w:rPr>
        <w:t>Clarify Autonomy Structures:</w:t>
      </w:r>
      <w:r w:rsidRPr="00193827">
        <w:rPr>
          <w:rFonts w:asciiTheme="majorBidi" w:hAnsiTheme="majorBidi" w:cstheme="majorBidi"/>
          <w:color w:val="000000"/>
          <w:sz w:val="24"/>
          <w:szCs w:val="24"/>
        </w:rPr>
        <w:t xml:space="preserve"> Policies should define the decision-making limits between EMOs and the Education Department. Increased autonomy in financial and administrative areas can allow school leaders to better address local challenges.</w:t>
      </w:r>
    </w:p>
    <w:p w14:paraId="7FAD4F5C" w14:textId="2AB7401E" w:rsidR="002A2F9E" w:rsidRPr="00193827" w:rsidRDefault="002A2F9E" w:rsidP="002A2F9E">
      <w:pPr>
        <w:pStyle w:val="ListParagraph"/>
        <w:numPr>
          <w:ilvl w:val="0"/>
          <w:numId w:val="40"/>
        </w:numPr>
        <w:ind w:leftChars="0" w:firstLineChars="0"/>
        <w:jc w:val="both"/>
        <w:rPr>
          <w:rFonts w:asciiTheme="majorBidi" w:hAnsiTheme="majorBidi" w:cstheme="majorBidi"/>
          <w:color w:val="000000"/>
          <w:sz w:val="24"/>
          <w:szCs w:val="24"/>
        </w:rPr>
      </w:pPr>
      <w:r w:rsidRPr="00193827">
        <w:rPr>
          <w:rFonts w:asciiTheme="majorBidi" w:hAnsiTheme="majorBidi" w:cstheme="majorBidi"/>
          <w:b/>
          <w:bCs/>
          <w:color w:val="000000"/>
          <w:sz w:val="24"/>
          <w:szCs w:val="24"/>
        </w:rPr>
        <w:t>Enhance Accountability through Capacity Building, not Compliance:</w:t>
      </w:r>
      <w:r w:rsidRPr="00193827">
        <w:rPr>
          <w:rFonts w:asciiTheme="majorBidi" w:hAnsiTheme="majorBidi" w:cstheme="majorBidi"/>
          <w:color w:val="000000"/>
          <w:sz w:val="24"/>
          <w:szCs w:val="24"/>
        </w:rPr>
        <w:t xml:space="preserve"> Accountability frameworks should emphasize capacity enhancement rather than simply focusing on compliance reporting. Evaluations of school performance should incorporate qualitative measures such as community involvement, teacher support, and school atmosphere.</w:t>
      </w:r>
    </w:p>
    <w:p w14:paraId="78F7B626" w14:textId="69D600F9" w:rsidR="002A2F9E" w:rsidRPr="00193827" w:rsidRDefault="002A2F9E" w:rsidP="002A2F9E">
      <w:pPr>
        <w:pStyle w:val="ListParagraph"/>
        <w:numPr>
          <w:ilvl w:val="0"/>
          <w:numId w:val="40"/>
        </w:numPr>
        <w:ind w:leftChars="0" w:firstLineChars="0"/>
        <w:jc w:val="both"/>
        <w:rPr>
          <w:rFonts w:asciiTheme="majorBidi" w:hAnsiTheme="majorBidi" w:cstheme="majorBidi"/>
          <w:color w:val="000000"/>
          <w:sz w:val="24"/>
          <w:szCs w:val="24"/>
        </w:rPr>
      </w:pPr>
      <w:r w:rsidRPr="00193827">
        <w:rPr>
          <w:rFonts w:asciiTheme="majorBidi" w:hAnsiTheme="majorBidi" w:cstheme="majorBidi"/>
          <w:b/>
          <w:bCs/>
          <w:color w:val="000000"/>
          <w:sz w:val="24"/>
          <w:szCs w:val="24"/>
        </w:rPr>
        <w:t>Encourage Community-Focused Leadership Models:</w:t>
      </w:r>
      <w:r w:rsidRPr="00193827">
        <w:rPr>
          <w:rFonts w:asciiTheme="majorBidi" w:hAnsiTheme="majorBidi" w:cstheme="majorBidi"/>
          <w:color w:val="000000"/>
          <w:sz w:val="24"/>
          <w:szCs w:val="24"/>
        </w:rPr>
        <w:t xml:space="preserve"> Policies should foster community-centered leadership by reinforcing Parent-Teacher Councils (PTCs), promoting local ownership, and including gender-inclusive participation strategies.</w:t>
      </w:r>
    </w:p>
    <w:p w14:paraId="42E0A3B3" w14:textId="66709825" w:rsidR="00E54AC6" w:rsidRPr="00E54AC6" w:rsidRDefault="00E54AC6" w:rsidP="00E54AC6">
      <w:pPr>
        <w:spacing w:line="276" w:lineRule="auto"/>
        <w:ind w:left="0" w:hanging="2"/>
        <w:jc w:val="both"/>
        <w:rPr>
          <w:b/>
          <w:bCs/>
          <w:color w:val="000000"/>
        </w:rPr>
      </w:pPr>
      <w:r w:rsidRPr="00E54AC6">
        <w:rPr>
          <w:b/>
          <w:bCs/>
          <w:color w:val="000000"/>
        </w:rPr>
        <w:t>Practical Implications for EMO Operators</w:t>
      </w:r>
    </w:p>
    <w:p w14:paraId="252A2D79" w14:textId="1896D7CA" w:rsidR="002A2F9E" w:rsidRPr="00193827" w:rsidRDefault="002A2F9E" w:rsidP="002A2F9E">
      <w:pPr>
        <w:numPr>
          <w:ilvl w:val="0"/>
          <w:numId w:val="41"/>
        </w:numPr>
        <w:spacing w:line="276" w:lineRule="auto"/>
        <w:ind w:leftChars="0" w:firstLineChars="0"/>
        <w:jc w:val="both"/>
        <w:rPr>
          <w:rFonts w:asciiTheme="majorBidi" w:hAnsiTheme="majorBidi" w:cstheme="majorBidi"/>
          <w:color w:val="000000"/>
        </w:rPr>
      </w:pPr>
      <w:r w:rsidRPr="00193827">
        <w:rPr>
          <w:rFonts w:asciiTheme="majorBidi" w:hAnsiTheme="majorBidi" w:cstheme="majorBidi"/>
          <w:b/>
          <w:bCs/>
          <w:color w:val="000000"/>
        </w:rPr>
        <w:t>Implement Instructional Coaching Systems:</w:t>
      </w:r>
      <w:r w:rsidRPr="00193827">
        <w:rPr>
          <w:rFonts w:asciiTheme="majorBidi" w:hAnsiTheme="majorBidi" w:cstheme="majorBidi"/>
          <w:color w:val="000000"/>
        </w:rPr>
        <w:t xml:space="preserve"> EMOs should create organized coaching structures where experienced teachers or cluster leaders guide others in lesson planning, formative assessments, and reflective practices. </w:t>
      </w:r>
    </w:p>
    <w:p w14:paraId="5E1F4343" w14:textId="5DCC18BE" w:rsidR="002A2F9E" w:rsidRPr="00193827" w:rsidRDefault="002A2F9E" w:rsidP="002A2F9E">
      <w:pPr>
        <w:numPr>
          <w:ilvl w:val="0"/>
          <w:numId w:val="41"/>
        </w:numPr>
        <w:spacing w:line="276" w:lineRule="auto"/>
        <w:ind w:leftChars="0" w:firstLineChars="0"/>
        <w:jc w:val="both"/>
        <w:rPr>
          <w:rFonts w:asciiTheme="majorBidi" w:hAnsiTheme="majorBidi" w:cstheme="majorBidi"/>
          <w:color w:val="000000"/>
        </w:rPr>
      </w:pPr>
      <w:r w:rsidRPr="00193827">
        <w:rPr>
          <w:rFonts w:asciiTheme="majorBidi" w:hAnsiTheme="majorBidi" w:cstheme="majorBidi"/>
          <w:b/>
          <w:bCs/>
          <w:color w:val="000000"/>
        </w:rPr>
        <w:t>Promote Collaborative Networks:</w:t>
      </w:r>
      <w:r w:rsidRPr="00193827">
        <w:rPr>
          <w:rFonts w:asciiTheme="majorBidi" w:hAnsiTheme="majorBidi" w:cstheme="majorBidi"/>
          <w:color w:val="000000"/>
        </w:rPr>
        <w:t xml:space="preserve"> Regular inter-school learning circles and EMO leadership forums can enable the exchange of best practices among clusters. </w:t>
      </w:r>
    </w:p>
    <w:p w14:paraId="51DFF2A1" w14:textId="5108524E" w:rsidR="002A2F9E" w:rsidRPr="00193827" w:rsidRDefault="002A2F9E" w:rsidP="002A2F9E">
      <w:pPr>
        <w:numPr>
          <w:ilvl w:val="0"/>
          <w:numId w:val="41"/>
        </w:numPr>
        <w:spacing w:line="276" w:lineRule="auto"/>
        <w:ind w:leftChars="0" w:firstLineChars="0"/>
        <w:jc w:val="both"/>
        <w:rPr>
          <w:rFonts w:asciiTheme="majorBidi" w:hAnsiTheme="majorBidi" w:cstheme="majorBidi"/>
          <w:color w:val="000000"/>
        </w:rPr>
      </w:pPr>
      <w:r w:rsidRPr="00193827">
        <w:rPr>
          <w:rFonts w:asciiTheme="majorBidi" w:hAnsiTheme="majorBidi" w:cstheme="majorBidi"/>
          <w:b/>
          <w:bCs/>
          <w:color w:val="000000"/>
        </w:rPr>
        <w:t>Improve Data Literacy:</w:t>
      </w:r>
      <w:r w:rsidRPr="00193827">
        <w:rPr>
          <w:rFonts w:asciiTheme="majorBidi" w:hAnsiTheme="majorBidi" w:cstheme="majorBidi"/>
          <w:color w:val="000000"/>
        </w:rPr>
        <w:t xml:space="preserve"> School leaders need training in data analysis and evidence-based decision-making to convert monitoring data into practical insights. </w:t>
      </w:r>
    </w:p>
    <w:p w14:paraId="78B36E89" w14:textId="79679326" w:rsidR="002A2F9E" w:rsidRPr="00193827" w:rsidRDefault="002A2F9E" w:rsidP="002A2F9E">
      <w:pPr>
        <w:numPr>
          <w:ilvl w:val="0"/>
          <w:numId w:val="41"/>
        </w:numPr>
        <w:spacing w:line="276" w:lineRule="auto"/>
        <w:ind w:leftChars="0" w:firstLineChars="0"/>
        <w:jc w:val="both"/>
        <w:rPr>
          <w:rFonts w:asciiTheme="majorBidi" w:hAnsiTheme="majorBidi" w:cstheme="majorBidi"/>
          <w:color w:val="000000"/>
        </w:rPr>
      </w:pPr>
      <w:r w:rsidRPr="00193827">
        <w:rPr>
          <w:rFonts w:asciiTheme="majorBidi" w:hAnsiTheme="majorBidi" w:cstheme="majorBidi"/>
          <w:b/>
          <w:bCs/>
          <w:color w:val="000000"/>
        </w:rPr>
        <w:t>Focus on Resource Mobilization:</w:t>
      </w:r>
      <w:r w:rsidRPr="00193827">
        <w:rPr>
          <w:rFonts w:asciiTheme="majorBidi" w:hAnsiTheme="majorBidi" w:cstheme="majorBidi"/>
          <w:color w:val="000000"/>
        </w:rPr>
        <w:t xml:space="preserve"> EMOs should seek partnerships with local NGOs, corporate social responsibility (CSR) initiatives, and alumni networks to address resource constraints.</w:t>
      </w:r>
    </w:p>
    <w:p w14:paraId="4C1CD919" w14:textId="77777777" w:rsidR="00E54AC6" w:rsidRDefault="00E54AC6" w:rsidP="00E54AC6">
      <w:pPr>
        <w:spacing w:line="276" w:lineRule="auto"/>
        <w:ind w:left="0" w:hanging="2"/>
        <w:jc w:val="both"/>
        <w:rPr>
          <w:b/>
          <w:bCs/>
          <w:color w:val="000000"/>
        </w:rPr>
      </w:pPr>
    </w:p>
    <w:p w14:paraId="062BBC3A" w14:textId="24076E3D" w:rsidR="00E54AC6" w:rsidRPr="00E54AC6" w:rsidRDefault="00E54AC6" w:rsidP="00E54AC6">
      <w:pPr>
        <w:spacing w:line="276" w:lineRule="auto"/>
        <w:ind w:left="0" w:hanging="2"/>
        <w:jc w:val="both"/>
        <w:rPr>
          <w:b/>
          <w:bCs/>
          <w:color w:val="000000"/>
        </w:rPr>
      </w:pPr>
      <w:r w:rsidRPr="00E54AC6">
        <w:rPr>
          <w:b/>
          <w:bCs/>
          <w:color w:val="000000"/>
        </w:rPr>
        <w:t>Implications for School Leaders</w:t>
      </w:r>
    </w:p>
    <w:p w14:paraId="5471E722" w14:textId="08C923C6" w:rsidR="00E54AC6" w:rsidRPr="00E54AC6" w:rsidRDefault="00E54AC6" w:rsidP="00E54AC6">
      <w:pPr>
        <w:numPr>
          <w:ilvl w:val="0"/>
          <w:numId w:val="42"/>
        </w:numPr>
        <w:spacing w:line="276" w:lineRule="auto"/>
        <w:ind w:leftChars="0" w:firstLineChars="0"/>
        <w:jc w:val="both"/>
        <w:rPr>
          <w:rFonts w:asciiTheme="majorBidi" w:hAnsiTheme="majorBidi" w:cstheme="majorBidi"/>
          <w:color w:val="000000"/>
        </w:rPr>
      </w:pPr>
      <w:r w:rsidRPr="00E54AC6">
        <w:rPr>
          <w:rFonts w:asciiTheme="majorBidi" w:hAnsiTheme="majorBidi" w:cstheme="majorBidi"/>
          <w:b/>
          <w:bCs/>
          <w:color w:val="000000"/>
        </w:rPr>
        <w:lastRenderedPageBreak/>
        <w:t>Strengthen Community Partnerships:</w:t>
      </w:r>
      <w:r>
        <w:rPr>
          <w:rFonts w:asciiTheme="majorBidi" w:hAnsiTheme="majorBidi" w:cstheme="majorBidi"/>
          <w:color w:val="000000"/>
        </w:rPr>
        <w:t xml:space="preserve"> </w:t>
      </w:r>
      <w:r w:rsidRPr="00E54AC6">
        <w:rPr>
          <w:rFonts w:asciiTheme="majorBidi" w:hAnsiTheme="majorBidi" w:cstheme="majorBidi"/>
          <w:color w:val="000000"/>
        </w:rPr>
        <w:t>School leaders should engage local influencers, parents, and youth councils to create a supportive environment for learning.</w:t>
      </w:r>
    </w:p>
    <w:p w14:paraId="59A96506" w14:textId="66AE535C" w:rsidR="00E54AC6" w:rsidRDefault="00E54AC6" w:rsidP="00E54AC6">
      <w:pPr>
        <w:numPr>
          <w:ilvl w:val="0"/>
          <w:numId w:val="42"/>
        </w:numPr>
        <w:spacing w:line="276" w:lineRule="auto"/>
        <w:ind w:leftChars="0" w:firstLineChars="0"/>
        <w:jc w:val="both"/>
        <w:rPr>
          <w:rFonts w:asciiTheme="majorBidi" w:hAnsiTheme="majorBidi" w:cstheme="majorBidi"/>
          <w:color w:val="000000"/>
        </w:rPr>
      </w:pPr>
      <w:r w:rsidRPr="00E54AC6">
        <w:rPr>
          <w:rFonts w:asciiTheme="majorBidi" w:hAnsiTheme="majorBidi" w:cstheme="majorBidi"/>
          <w:b/>
          <w:bCs/>
          <w:color w:val="000000"/>
        </w:rPr>
        <w:t>Balance Accountability and Innovation:</w:t>
      </w:r>
      <w:r>
        <w:rPr>
          <w:rFonts w:asciiTheme="majorBidi" w:hAnsiTheme="majorBidi" w:cstheme="majorBidi"/>
          <w:color w:val="000000"/>
        </w:rPr>
        <w:t xml:space="preserve"> </w:t>
      </w:r>
      <w:r w:rsidRPr="00E54AC6">
        <w:rPr>
          <w:rFonts w:asciiTheme="majorBidi" w:hAnsiTheme="majorBidi" w:cstheme="majorBidi"/>
          <w:color w:val="000000"/>
        </w:rPr>
        <w:t>Leaders must learn to interpret monitoring requirements flexibly—transforming compliance into constructive reflection rather than stress.</w:t>
      </w:r>
    </w:p>
    <w:p w14:paraId="5081CC32" w14:textId="77777777" w:rsidR="002A2F9E" w:rsidRPr="002A2F9E" w:rsidRDefault="002A2F9E" w:rsidP="002A2F9E">
      <w:pPr>
        <w:numPr>
          <w:ilvl w:val="0"/>
          <w:numId w:val="42"/>
        </w:numPr>
        <w:spacing w:line="276" w:lineRule="auto"/>
        <w:ind w:leftChars="0" w:firstLineChars="0"/>
        <w:jc w:val="both"/>
        <w:rPr>
          <w:rFonts w:asciiTheme="majorBidi" w:hAnsiTheme="majorBidi" w:cstheme="majorBidi"/>
          <w:color w:val="000000"/>
        </w:rPr>
      </w:pPr>
      <w:r w:rsidRPr="002A2F9E">
        <w:rPr>
          <w:rFonts w:asciiTheme="majorBidi" w:hAnsiTheme="majorBidi" w:cstheme="majorBidi"/>
          <w:b/>
          <w:bCs/>
          <w:color w:val="000000"/>
        </w:rPr>
        <w:t>Enhance Community Collaborations:</w:t>
      </w:r>
      <w:r w:rsidRPr="002A2F9E">
        <w:rPr>
          <w:rFonts w:asciiTheme="majorBidi" w:hAnsiTheme="majorBidi" w:cstheme="majorBidi"/>
          <w:color w:val="000000"/>
        </w:rPr>
        <w:t xml:space="preserve"> School administrators should involve local leaders, parents, and youth organizations to foster a nurturing learning environment.</w:t>
      </w:r>
    </w:p>
    <w:p w14:paraId="29116083" w14:textId="1BB7BF9C" w:rsidR="002A2F9E" w:rsidRPr="002A2F9E" w:rsidRDefault="002A2F9E" w:rsidP="002A2F9E">
      <w:pPr>
        <w:numPr>
          <w:ilvl w:val="0"/>
          <w:numId w:val="42"/>
        </w:numPr>
        <w:spacing w:line="276" w:lineRule="auto"/>
        <w:ind w:leftChars="0" w:firstLineChars="0"/>
        <w:jc w:val="both"/>
        <w:rPr>
          <w:rFonts w:asciiTheme="majorBidi" w:hAnsiTheme="majorBidi" w:cstheme="majorBidi"/>
          <w:color w:val="000000"/>
        </w:rPr>
      </w:pPr>
      <w:r w:rsidRPr="002A2F9E">
        <w:rPr>
          <w:rFonts w:asciiTheme="majorBidi" w:hAnsiTheme="majorBidi" w:cstheme="majorBidi"/>
          <w:b/>
          <w:bCs/>
          <w:color w:val="000000"/>
        </w:rPr>
        <w:t xml:space="preserve">Striking a balance between accountability and innovation </w:t>
      </w:r>
      <w:r w:rsidRPr="002A2F9E">
        <w:rPr>
          <w:rFonts w:asciiTheme="majorBidi" w:hAnsiTheme="majorBidi" w:cstheme="majorBidi"/>
          <w:color w:val="000000"/>
        </w:rPr>
        <w:t>requires leaders to interpret monitoring guidelines with flexibility, turning compliance into an opportunity for constructive reflection rather than a source of stress.</w:t>
      </w:r>
    </w:p>
    <w:p w14:paraId="37382C46" w14:textId="77777777" w:rsidR="00716A4C" w:rsidRDefault="00716A4C" w:rsidP="005C0356">
      <w:pPr>
        <w:spacing w:line="276" w:lineRule="auto"/>
        <w:ind w:leftChars="0" w:left="0" w:firstLineChars="0" w:firstLine="0"/>
        <w:jc w:val="both"/>
        <w:rPr>
          <w:b/>
          <w:bCs/>
          <w:color w:val="000000"/>
        </w:rPr>
      </w:pPr>
    </w:p>
    <w:p w14:paraId="490F6AA5" w14:textId="0FB53ED5" w:rsidR="00E54AC6" w:rsidRPr="00E54AC6" w:rsidRDefault="00E54AC6" w:rsidP="00E54AC6">
      <w:pPr>
        <w:spacing w:line="276" w:lineRule="auto"/>
        <w:ind w:left="0" w:hanging="2"/>
        <w:jc w:val="both"/>
        <w:rPr>
          <w:b/>
          <w:bCs/>
          <w:color w:val="000000"/>
        </w:rPr>
      </w:pPr>
      <w:r w:rsidRPr="002A2F9E">
        <w:rPr>
          <w:b/>
          <w:bCs/>
          <w:color w:val="000000"/>
        </w:rPr>
        <w:t>Conclusion</w:t>
      </w:r>
    </w:p>
    <w:p w14:paraId="6F7B1913" w14:textId="03825F2E" w:rsidR="00E54AC6" w:rsidRPr="005C0356" w:rsidRDefault="00280329" w:rsidP="00E54AC6">
      <w:pPr>
        <w:spacing w:line="276" w:lineRule="auto"/>
        <w:ind w:left="0" w:hanging="2"/>
        <w:jc w:val="both"/>
        <w:rPr>
          <w:color w:val="000000"/>
        </w:rPr>
      </w:pPr>
      <w:r w:rsidRPr="00280329">
        <w:rPr>
          <w:color w:val="000000"/>
        </w:rPr>
        <w:t>This study contributes to the growing body of research on educational leadership in Pakistan by providing empirical evidence from EMO schools in Khairpur district, Sindh. The results confirm that leadership is a significant driver influencing school performance, teacher motivation, teaching quality, and community engagement.</w:t>
      </w:r>
    </w:p>
    <w:p w14:paraId="71F76F4D" w14:textId="77777777" w:rsidR="00CD2CED" w:rsidRDefault="00CD2CED" w:rsidP="00E54AC6">
      <w:pPr>
        <w:spacing w:line="276" w:lineRule="auto"/>
        <w:ind w:left="0" w:hanging="2"/>
        <w:jc w:val="both"/>
        <w:rPr>
          <w:color w:val="000000"/>
        </w:rPr>
      </w:pPr>
    </w:p>
    <w:p w14:paraId="607DE5A3" w14:textId="39183D60" w:rsidR="00E54AC6" w:rsidRPr="005C0356" w:rsidRDefault="00E54AC6" w:rsidP="00E54AC6">
      <w:pPr>
        <w:spacing w:line="276" w:lineRule="auto"/>
        <w:ind w:left="0" w:hanging="2"/>
        <w:jc w:val="both"/>
        <w:rPr>
          <w:color w:val="000000"/>
        </w:rPr>
      </w:pPr>
      <w:r w:rsidRPr="005C0356">
        <w:rPr>
          <w:color w:val="000000"/>
        </w:rPr>
        <w:t>Three conclusions can be drawn:</w:t>
      </w:r>
    </w:p>
    <w:p w14:paraId="21A5A9C8" w14:textId="2BA48C0A" w:rsidR="00A06EEF" w:rsidRPr="00A06EEF" w:rsidRDefault="00A06EEF" w:rsidP="00A06EEF">
      <w:pPr>
        <w:pStyle w:val="ListParagraph"/>
        <w:numPr>
          <w:ilvl w:val="0"/>
          <w:numId w:val="44"/>
        </w:numPr>
        <w:ind w:leftChars="0" w:firstLineChars="0"/>
        <w:jc w:val="both"/>
        <w:rPr>
          <w:rFonts w:asciiTheme="majorBidi" w:hAnsiTheme="majorBidi" w:cstheme="majorBidi"/>
          <w:color w:val="000000"/>
          <w:sz w:val="24"/>
          <w:szCs w:val="24"/>
        </w:rPr>
      </w:pPr>
      <w:r w:rsidRPr="00A06EEF">
        <w:rPr>
          <w:rFonts w:asciiTheme="majorBidi" w:hAnsiTheme="majorBidi" w:cstheme="majorBidi"/>
          <w:b/>
          <w:bCs/>
          <w:color w:val="000000"/>
          <w:sz w:val="24"/>
          <w:szCs w:val="24"/>
        </w:rPr>
        <w:t>Leadership practices especially instructional guidance and collaboration—directly enhance school performance</w:t>
      </w:r>
      <w:r w:rsidRPr="00A06EEF">
        <w:rPr>
          <w:rFonts w:asciiTheme="majorBidi" w:hAnsiTheme="majorBidi" w:cstheme="majorBidi"/>
          <w:color w:val="000000"/>
          <w:sz w:val="24"/>
          <w:szCs w:val="24"/>
        </w:rPr>
        <w:t>.</w:t>
      </w:r>
    </w:p>
    <w:p w14:paraId="6B6F12EE" w14:textId="285A0586" w:rsidR="00A06EEF" w:rsidRPr="00A06EEF" w:rsidRDefault="00A06EEF" w:rsidP="00A06EEF">
      <w:pPr>
        <w:pStyle w:val="ListParagraph"/>
        <w:numPr>
          <w:ilvl w:val="0"/>
          <w:numId w:val="44"/>
        </w:numPr>
        <w:ind w:leftChars="0" w:firstLineChars="0"/>
        <w:jc w:val="both"/>
        <w:rPr>
          <w:rFonts w:asciiTheme="majorBidi" w:hAnsiTheme="majorBidi" w:cstheme="majorBidi"/>
          <w:color w:val="000000"/>
          <w:sz w:val="24"/>
          <w:szCs w:val="24"/>
        </w:rPr>
      </w:pPr>
      <w:r w:rsidRPr="00A06EEF">
        <w:rPr>
          <w:rFonts w:asciiTheme="majorBidi" w:hAnsiTheme="majorBidi" w:cstheme="majorBidi"/>
          <w:color w:val="000000"/>
          <w:sz w:val="24"/>
          <w:szCs w:val="24"/>
        </w:rPr>
        <w:t>Schools where principals demonstrated active instructional supervision and collective decision-making achieved better learning outcomes and stronger school climates.</w:t>
      </w:r>
    </w:p>
    <w:p w14:paraId="1F3613EC" w14:textId="7B301E85" w:rsidR="00A06EEF" w:rsidRPr="00A06EEF" w:rsidRDefault="00A06EEF" w:rsidP="00A06EEF">
      <w:pPr>
        <w:pStyle w:val="ListParagraph"/>
        <w:numPr>
          <w:ilvl w:val="0"/>
          <w:numId w:val="44"/>
        </w:numPr>
        <w:ind w:leftChars="0" w:firstLineChars="0"/>
        <w:jc w:val="both"/>
        <w:rPr>
          <w:rFonts w:asciiTheme="majorBidi" w:hAnsiTheme="majorBidi" w:cstheme="majorBidi"/>
          <w:color w:val="000000"/>
          <w:sz w:val="24"/>
          <w:szCs w:val="24"/>
        </w:rPr>
      </w:pPr>
      <w:r w:rsidRPr="00A06EEF">
        <w:rPr>
          <w:rFonts w:asciiTheme="majorBidi" w:hAnsiTheme="majorBidi" w:cstheme="majorBidi"/>
          <w:b/>
          <w:bCs/>
          <w:color w:val="000000"/>
          <w:sz w:val="24"/>
          <w:szCs w:val="24"/>
        </w:rPr>
        <w:t>The EMO model introduced institutionalized accountability and new professional norms</w:t>
      </w:r>
      <w:r w:rsidRPr="00A06EEF">
        <w:rPr>
          <w:rFonts w:asciiTheme="majorBidi" w:hAnsiTheme="majorBidi" w:cstheme="majorBidi"/>
          <w:color w:val="000000"/>
          <w:sz w:val="24"/>
          <w:szCs w:val="24"/>
        </w:rPr>
        <w:t>, but challenges persist in maintaining autonomy, resources, and building sustainable capacity.</w:t>
      </w:r>
    </w:p>
    <w:p w14:paraId="4BE4D6AE" w14:textId="4FCEBB4D" w:rsidR="00A06EEF" w:rsidRPr="00E54AC6" w:rsidRDefault="00A06EEF" w:rsidP="00A06EEF">
      <w:pPr>
        <w:pStyle w:val="ListParagraph"/>
        <w:numPr>
          <w:ilvl w:val="0"/>
          <w:numId w:val="44"/>
        </w:numPr>
        <w:ind w:leftChars="0" w:firstLineChars="0"/>
        <w:jc w:val="both"/>
        <w:rPr>
          <w:rFonts w:asciiTheme="majorBidi" w:hAnsiTheme="majorBidi" w:cstheme="majorBidi"/>
          <w:color w:val="000000"/>
          <w:sz w:val="24"/>
          <w:szCs w:val="24"/>
        </w:rPr>
      </w:pPr>
      <w:r w:rsidRPr="00A06EEF">
        <w:rPr>
          <w:rFonts w:asciiTheme="majorBidi" w:hAnsiTheme="majorBidi" w:cstheme="majorBidi"/>
          <w:b/>
          <w:bCs/>
          <w:color w:val="000000"/>
          <w:sz w:val="24"/>
          <w:szCs w:val="24"/>
        </w:rPr>
        <w:t>Effective leadership in public-private partnership (PPP) settings requires context sensitivity, continuous development, and shared ownership</w:t>
      </w:r>
      <w:r w:rsidRPr="00A06EEF">
        <w:rPr>
          <w:rFonts w:asciiTheme="majorBidi" w:hAnsiTheme="majorBidi" w:cstheme="majorBidi"/>
          <w:color w:val="000000"/>
          <w:sz w:val="24"/>
          <w:szCs w:val="24"/>
        </w:rPr>
        <w:t xml:space="preserve"> rather than reliance on external oversight.</w:t>
      </w:r>
    </w:p>
    <w:p w14:paraId="5E3FED3D" w14:textId="3C75DE99" w:rsidR="00E54AC6" w:rsidRPr="00E54AC6" w:rsidRDefault="00280329" w:rsidP="00CD2CED">
      <w:pPr>
        <w:spacing w:line="276" w:lineRule="auto"/>
        <w:ind w:left="0" w:hanging="2"/>
        <w:jc w:val="both"/>
        <w:rPr>
          <w:color w:val="000000"/>
        </w:rPr>
      </w:pPr>
      <w:r w:rsidRPr="00280329">
        <w:rPr>
          <w:color w:val="000000"/>
        </w:rPr>
        <w:t>Overall, the study shows that leadership change in EMO schools in Sindh is both possible and measurable when supported by coherent policy, adequate resources, and a comprehensive professional culture.</w:t>
      </w:r>
    </w:p>
    <w:p w14:paraId="557D36C5" w14:textId="400EF6E4" w:rsidR="00E54AC6" w:rsidRPr="00E54AC6" w:rsidRDefault="00E54AC6" w:rsidP="00E54AC6">
      <w:pPr>
        <w:spacing w:line="276" w:lineRule="auto"/>
        <w:ind w:left="0" w:hanging="2"/>
        <w:jc w:val="both"/>
        <w:rPr>
          <w:b/>
          <w:bCs/>
          <w:color w:val="000000"/>
        </w:rPr>
      </w:pPr>
      <w:r w:rsidRPr="00E54AC6">
        <w:rPr>
          <w:b/>
          <w:bCs/>
          <w:color w:val="000000"/>
        </w:rPr>
        <w:t>Recommendations</w:t>
      </w:r>
    </w:p>
    <w:p w14:paraId="3FAAF5D7" w14:textId="77777777" w:rsidR="00E54AC6" w:rsidRPr="00E54AC6" w:rsidRDefault="00E54AC6" w:rsidP="00E54AC6">
      <w:pPr>
        <w:spacing w:line="276" w:lineRule="auto"/>
        <w:ind w:left="0" w:hanging="2"/>
        <w:jc w:val="both"/>
        <w:rPr>
          <w:color w:val="000000"/>
        </w:rPr>
      </w:pPr>
      <w:r w:rsidRPr="00E54AC6">
        <w:rPr>
          <w:color w:val="000000"/>
        </w:rPr>
        <w:t xml:space="preserve">Based on the findings and analysis, the following </w:t>
      </w:r>
      <w:r w:rsidRPr="00E54AC6">
        <w:rPr>
          <w:b/>
          <w:bCs/>
          <w:color w:val="000000"/>
        </w:rPr>
        <w:t>recommendations</w:t>
      </w:r>
      <w:r w:rsidRPr="00E54AC6">
        <w:rPr>
          <w:color w:val="000000"/>
        </w:rPr>
        <w:t xml:space="preserve"> are proposed to policymakers, EMO management teams, and educational leaders:</w:t>
      </w:r>
    </w:p>
    <w:p w14:paraId="1CA5FD84" w14:textId="77777777" w:rsidR="00E54AC6" w:rsidRPr="00E54AC6" w:rsidRDefault="00E54AC6" w:rsidP="00E54AC6">
      <w:pPr>
        <w:spacing w:line="276" w:lineRule="auto"/>
        <w:ind w:left="0" w:hanging="2"/>
        <w:jc w:val="both"/>
        <w:rPr>
          <w:b/>
          <w:bCs/>
          <w:color w:val="000000"/>
        </w:rPr>
      </w:pPr>
      <w:r w:rsidRPr="00E54AC6">
        <w:rPr>
          <w:b/>
          <w:bCs/>
          <w:color w:val="000000"/>
        </w:rPr>
        <w:t>A. For Policymakers and the Sindh Education Department</w:t>
      </w:r>
    </w:p>
    <w:p w14:paraId="070A29B0" w14:textId="73B82B18" w:rsidR="009B1E93" w:rsidRPr="009B1E93" w:rsidRDefault="009B1E93" w:rsidP="009B1E93">
      <w:pPr>
        <w:pStyle w:val="ListParagraph"/>
        <w:numPr>
          <w:ilvl w:val="0"/>
          <w:numId w:val="45"/>
        </w:numPr>
        <w:ind w:leftChars="0" w:firstLineChars="0"/>
        <w:jc w:val="both"/>
        <w:rPr>
          <w:rFonts w:asciiTheme="majorBidi" w:hAnsiTheme="majorBidi" w:cstheme="majorBidi"/>
          <w:color w:val="000000"/>
          <w:sz w:val="24"/>
          <w:szCs w:val="24"/>
        </w:rPr>
      </w:pPr>
      <w:r w:rsidRPr="009B1E93">
        <w:rPr>
          <w:rFonts w:asciiTheme="majorBidi" w:hAnsiTheme="majorBidi" w:cstheme="majorBidi"/>
          <w:b/>
          <w:bCs/>
          <w:color w:val="000000"/>
          <w:sz w:val="24"/>
          <w:szCs w:val="24"/>
        </w:rPr>
        <w:t>Develop a Provincial Leadership Development Institute (PLDI</w:t>
      </w:r>
      <w:r w:rsidRPr="009B1E93">
        <w:rPr>
          <w:rFonts w:asciiTheme="majorBidi" w:hAnsiTheme="majorBidi" w:cstheme="majorBidi"/>
          <w:color w:val="000000"/>
          <w:sz w:val="24"/>
          <w:szCs w:val="24"/>
        </w:rPr>
        <w:t xml:space="preserve">) under </w:t>
      </w:r>
      <w:r w:rsidRPr="009B1E93">
        <w:rPr>
          <w:rFonts w:asciiTheme="majorBidi" w:hAnsiTheme="majorBidi" w:cstheme="majorBidi"/>
          <w:b/>
          <w:bCs/>
          <w:color w:val="000000"/>
          <w:sz w:val="24"/>
          <w:szCs w:val="24"/>
        </w:rPr>
        <w:t>STEDA</w:t>
      </w:r>
      <w:r w:rsidRPr="009B1E93">
        <w:rPr>
          <w:rFonts w:asciiTheme="majorBidi" w:hAnsiTheme="majorBidi" w:cstheme="majorBidi"/>
          <w:color w:val="000000"/>
          <w:sz w:val="24"/>
          <w:szCs w:val="24"/>
        </w:rPr>
        <w:t xml:space="preserve"> to standardize and certify leadership competencies in EMO and non-EMO schools.</w:t>
      </w:r>
    </w:p>
    <w:p w14:paraId="2BEDEB4D" w14:textId="586FEE2C" w:rsidR="009B1E93" w:rsidRPr="009B1E93" w:rsidRDefault="009B1E93" w:rsidP="009B1E93">
      <w:pPr>
        <w:pStyle w:val="ListParagraph"/>
        <w:numPr>
          <w:ilvl w:val="0"/>
          <w:numId w:val="45"/>
        </w:numPr>
        <w:ind w:leftChars="0" w:firstLineChars="0"/>
        <w:jc w:val="both"/>
        <w:rPr>
          <w:rFonts w:asciiTheme="majorBidi" w:hAnsiTheme="majorBidi" w:cstheme="majorBidi"/>
          <w:color w:val="000000"/>
          <w:sz w:val="24"/>
          <w:szCs w:val="24"/>
        </w:rPr>
      </w:pPr>
      <w:r w:rsidRPr="009B1E93">
        <w:rPr>
          <w:rFonts w:asciiTheme="majorBidi" w:hAnsiTheme="majorBidi" w:cstheme="majorBidi"/>
          <w:b/>
          <w:bCs/>
          <w:color w:val="000000"/>
          <w:sz w:val="24"/>
          <w:szCs w:val="24"/>
        </w:rPr>
        <w:t>Revise EMO contracts</w:t>
      </w:r>
      <w:r w:rsidRPr="009B1E93">
        <w:rPr>
          <w:rFonts w:asciiTheme="majorBidi" w:hAnsiTheme="majorBidi" w:cstheme="majorBidi"/>
          <w:color w:val="000000"/>
          <w:sz w:val="24"/>
          <w:szCs w:val="24"/>
        </w:rPr>
        <w:t xml:space="preserve"> to include clear expectations and evaluation metrics for leadership performance, mentoring systems, and professional development.</w:t>
      </w:r>
    </w:p>
    <w:p w14:paraId="6168C2CF" w14:textId="228D2B28" w:rsidR="009B1E93" w:rsidRPr="009B1E93" w:rsidRDefault="009B1E93" w:rsidP="009B1E93">
      <w:pPr>
        <w:pStyle w:val="ListParagraph"/>
        <w:numPr>
          <w:ilvl w:val="0"/>
          <w:numId w:val="45"/>
        </w:numPr>
        <w:ind w:leftChars="0" w:firstLineChars="0"/>
        <w:jc w:val="both"/>
        <w:rPr>
          <w:rFonts w:asciiTheme="majorBidi" w:hAnsiTheme="majorBidi" w:cstheme="majorBidi"/>
          <w:color w:val="000000"/>
          <w:sz w:val="24"/>
          <w:szCs w:val="24"/>
        </w:rPr>
      </w:pPr>
      <w:r w:rsidRPr="009B1E93">
        <w:rPr>
          <w:rFonts w:asciiTheme="majorBidi" w:hAnsiTheme="majorBidi" w:cstheme="majorBidi"/>
          <w:b/>
          <w:bCs/>
          <w:color w:val="000000"/>
          <w:sz w:val="24"/>
          <w:szCs w:val="24"/>
        </w:rPr>
        <w:lastRenderedPageBreak/>
        <w:t>Allocate dedicated budgets</w:t>
      </w:r>
      <w:r w:rsidRPr="009B1E93">
        <w:rPr>
          <w:rFonts w:asciiTheme="majorBidi" w:hAnsiTheme="majorBidi" w:cstheme="majorBidi"/>
          <w:color w:val="000000"/>
          <w:sz w:val="24"/>
          <w:szCs w:val="24"/>
        </w:rPr>
        <w:t xml:space="preserve"> for school-based leadership projects, innovation grants, and community engagement programs.</w:t>
      </w:r>
    </w:p>
    <w:p w14:paraId="0B06773D" w14:textId="7F9CC93C" w:rsidR="009B1E93" w:rsidRPr="009B1E93" w:rsidRDefault="009B1E93" w:rsidP="009B1E93">
      <w:pPr>
        <w:pStyle w:val="ListParagraph"/>
        <w:numPr>
          <w:ilvl w:val="0"/>
          <w:numId w:val="45"/>
        </w:numPr>
        <w:ind w:leftChars="0" w:firstLineChars="0"/>
        <w:jc w:val="both"/>
        <w:rPr>
          <w:rFonts w:asciiTheme="majorBidi" w:hAnsiTheme="majorBidi" w:cstheme="majorBidi"/>
          <w:color w:val="000000"/>
          <w:sz w:val="24"/>
          <w:szCs w:val="24"/>
        </w:rPr>
      </w:pPr>
      <w:r w:rsidRPr="009B1E93">
        <w:rPr>
          <w:rFonts w:asciiTheme="majorBidi" w:hAnsiTheme="majorBidi" w:cstheme="majorBidi"/>
          <w:b/>
          <w:bCs/>
          <w:color w:val="000000"/>
          <w:sz w:val="24"/>
          <w:szCs w:val="24"/>
        </w:rPr>
        <w:t>Establish a shared accountability framework</w:t>
      </w:r>
      <w:r w:rsidRPr="009B1E93">
        <w:rPr>
          <w:rFonts w:asciiTheme="majorBidi" w:hAnsiTheme="majorBidi" w:cstheme="majorBidi"/>
          <w:color w:val="000000"/>
          <w:sz w:val="24"/>
          <w:szCs w:val="24"/>
        </w:rPr>
        <w:t xml:space="preserve"> by combining EMO data systems with district academic performance assessments to reduce duplication.</w:t>
      </w:r>
    </w:p>
    <w:p w14:paraId="5809BADB" w14:textId="33C90F91" w:rsidR="009B1E93" w:rsidRPr="00E54AC6" w:rsidRDefault="009B1E93" w:rsidP="009B1E93">
      <w:pPr>
        <w:pStyle w:val="ListParagraph"/>
        <w:numPr>
          <w:ilvl w:val="0"/>
          <w:numId w:val="45"/>
        </w:numPr>
        <w:ind w:leftChars="0" w:firstLineChars="0"/>
        <w:jc w:val="both"/>
        <w:rPr>
          <w:rFonts w:asciiTheme="majorBidi" w:hAnsiTheme="majorBidi" w:cstheme="majorBidi"/>
          <w:color w:val="000000"/>
          <w:sz w:val="24"/>
          <w:szCs w:val="24"/>
        </w:rPr>
      </w:pPr>
      <w:r w:rsidRPr="009B1E93">
        <w:rPr>
          <w:rFonts w:asciiTheme="majorBidi" w:hAnsiTheme="majorBidi" w:cstheme="majorBidi"/>
          <w:b/>
          <w:bCs/>
          <w:color w:val="000000"/>
          <w:sz w:val="24"/>
          <w:szCs w:val="24"/>
        </w:rPr>
        <w:t>Encourage gender-balanced leadership recruitment</w:t>
      </w:r>
      <w:r w:rsidRPr="009B1E93">
        <w:rPr>
          <w:rFonts w:asciiTheme="majorBidi" w:hAnsiTheme="majorBidi" w:cstheme="majorBidi"/>
          <w:color w:val="000000"/>
          <w:sz w:val="24"/>
          <w:szCs w:val="24"/>
        </w:rPr>
        <w:t>, especially empowering qualified female teachers in leadership roles.</w:t>
      </w:r>
    </w:p>
    <w:p w14:paraId="15FAD5B5" w14:textId="77777777" w:rsidR="00E54AC6" w:rsidRPr="00E54AC6" w:rsidRDefault="00E54AC6" w:rsidP="00E54AC6">
      <w:pPr>
        <w:spacing w:line="276" w:lineRule="auto"/>
        <w:ind w:left="0" w:hanging="2"/>
        <w:jc w:val="both"/>
        <w:rPr>
          <w:b/>
          <w:bCs/>
          <w:color w:val="000000"/>
        </w:rPr>
      </w:pPr>
      <w:r w:rsidRPr="00E54AC6">
        <w:rPr>
          <w:b/>
          <w:bCs/>
          <w:color w:val="000000"/>
        </w:rPr>
        <w:t>B. For EMO Operators</w:t>
      </w:r>
    </w:p>
    <w:p w14:paraId="394EB6D1" w14:textId="7DA3954E" w:rsidR="009B1E93" w:rsidRPr="009B1E93" w:rsidRDefault="009B1E93" w:rsidP="009B1E93">
      <w:pPr>
        <w:pStyle w:val="ListParagraph"/>
        <w:numPr>
          <w:ilvl w:val="0"/>
          <w:numId w:val="46"/>
        </w:numPr>
        <w:ind w:leftChars="0" w:firstLineChars="0"/>
        <w:jc w:val="both"/>
        <w:rPr>
          <w:rFonts w:asciiTheme="majorBidi" w:hAnsiTheme="majorBidi" w:cstheme="majorBidi"/>
          <w:color w:val="000000"/>
          <w:sz w:val="24"/>
          <w:szCs w:val="24"/>
        </w:rPr>
      </w:pPr>
      <w:r w:rsidRPr="009B1E93">
        <w:rPr>
          <w:rFonts w:asciiTheme="majorBidi" w:hAnsiTheme="majorBidi" w:cstheme="majorBidi"/>
          <w:b/>
          <w:bCs/>
          <w:color w:val="000000"/>
          <w:sz w:val="24"/>
          <w:szCs w:val="24"/>
        </w:rPr>
        <w:t>Introduce a continuous professional development (CPD) cycle</w:t>
      </w:r>
      <w:r w:rsidRPr="009B1E93">
        <w:rPr>
          <w:rFonts w:asciiTheme="majorBidi" w:hAnsiTheme="majorBidi" w:cstheme="majorBidi"/>
          <w:color w:val="000000"/>
          <w:sz w:val="24"/>
          <w:szCs w:val="24"/>
        </w:rPr>
        <w:t xml:space="preserve"> that includes coaching, peer mentoring, and annual leadership conferences.</w:t>
      </w:r>
    </w:p>
    <w:p w14:paraId="1BC836CF" w14:textId="5CEC84F8" w:rsidR="009B1E93" w:rsidRPr="009B1E93" w:rsidRDefault="009B1E93" w:rsidP="009B1E93">
      <w:pPr>
        <w:pStyle w:val="ListParagraph"/>
        <w:numPr>
          <w:ilvl w:val="0"/>
          <w:numId w:val="46"/>
        </w:numPr>
        <w:ind w:leftChars="0" w:firstLineChars="0"/>
        <w:jc w:val="both"/>
        <w:rPr>
          <w:rFonts w:asciiTheme="majorBidi" w:hAnsiTheme="majorBidi" w:cstheme="majorBidi"/>
          <w:color w:val="000000"/>
          <w:sz w:val="24"/>
          <w:szCs w:val="24"/>
        </w:rPr>
      </w:pPr>
      <w:r w:rsidRPr="009B1E93">
        <w:rPr>
          <w:rFonts w:asciiTheme="majorBidi" w:hAnsiTheme="majorBidi" w:cstheme="majorBidi"/>
          <w:b/>
          <w:bCs/>
          <w:color w:val="000000"/>
          <w:sz w:val="24"/>
          <w:szCs w:val="24"/>
        </w:rPr>
        <w:t>Promote reflective</w:t>
      </w:r>
      <w:r w:rsidRPr="009B1E93">
        <w:rPr>
          <w:rFonts w:asciiTheme="majorBidi" w:hAnsiTheme="majorBidi" w:cstheme="majorBidi"/>
          <w:color w:val="000000"/>
          <w:sz w:val="24"/>
          <w:szCs w:val="24"/>
        </w:rPr>
        <w:t xml:space="preserve"> rather than punitive supervision, focusing on improvement and dialogue.</w:t>
      </w:r>
    </w:p>
    <w:p w14:paraId="6AEB7698" w14:textId="772109E0" w:rsidR="009B1E93" w:rsidRPr="009B1E93" w:rsidRDefault="009B1E93" w:rsidP="009B1E93">
      <w:pPr>
        <w:pStyle w:val="ListParagraph"/>
        <w:numPr>
          <w:ilvl w:val="0"/>
          <w:numId w:val="46"/>
        </w:numPr>
        <w:ind w:leftChars="0" w:firstLineChars="0"/>
        <w:jc w:val="both"/>
        <w:rPr>
          <w:rFonts w:asciiTheme="majorBidi" w:hAnsiTheme="majorBidi" w:cstheme="majorBidi"/>
          <w:color w:val="000000"/>
          <w:sz w:val="24"/>
          <w:szCs w:val="24"/>
        </w:rPr>
      </w:pPr>
      <w:r w:rsidRPr="009B1E93">
        <w:rPr>
          <w:rFonts w:asciiTheme="majorBidi" w:hAnsiTheme="majorBidi" w:cstheme="majorBidi"/>
          <w:b/>
          <w:bCs/>
          <w:color w:val="000000"/>
          <w:sz w:val="24"/>
          <w:szCs w:val="24"/>
        </w:rPr>
        <w:t>Facilitate School Improvement Teams (SITs)</w:t>
      </w:r>
      <w:r w:rsidRPr="009B1E93">
        <w:rPr>
          <w:rFonts w:asciiTheme="majorBidi" w:hAnsiTheme="majorBidi" w:cstheme="majorBidi"/>
          <w:color w:val="000000"/>
          <w:sz w:val="24"/>
          <w:szCs w:val="24"/>
        </w:rPr>
        <w:t xml:space="preserve"> in every school to institutionalize participatory decision-making.</w:t>
      </w:r>
    </w:p>
    <w:p w14:paraId="6631856D" w14:textId="7A49C483" w:rsidR="009B1E93" w:rsidRPr="009B1E93" w:rsidRDefault="009B1E93" w:rsidP="009B1E93">
      <w:pPr>
        <w:pStyle w:val="ListParagraph"/>
        <w:numPr>
          <w:ilvl w:val="0"/>
          <w:numId w:val="46"/>
        </w:numPr>
        <w:ind w:leftChars="0" w:firstLineChars="0"/>
        <w:jc w:val="both"/>
        <w:rPr>
          <w:rFonts w:asciiTheme="majorBidi" w:hAnsiTheme="majorBidi" w:cstheme="majorBidi"/>
          <w:color w:val="000000"/>
          <w:sz w:val="24"/>
          <w:szCs w:val="24"/>
        </w:rPr>
      </w:pPr>
      <w:r w:rsidRPr="009B1E93">
        <w:rPr>
          <w:rFonts w:asciiTheme="majorBidi" w:hAnsiTheme="majorBidi" w:cstheme="majorBidi"/>
          <w:b/>
          <w:bCs/>
          <w:color w:val="000000"/>
          <w:sz w:val="24"/>
          <w:szCs w:val="24"/>
        </w:rPr>
        <w:t>Leverage technology</w:t>
      </w:r>
      <w:r w:rsidRPr="009B1E93">
        <w:rPr>
          <w:rFonts w:asciiTheme="majorBidi" w:hAnsiTheme="majorBidi" w:cstheme="majorBidi"/>
          <w:color w:val="000000"/>
          <w:sz w:val="24"/>
          <w:szCs w:val="24"/>
        </w:rPr>
        <w:t xml:space="preserve"> for performance dashboards, e-learning platforms, and transparent reporting.</w:t>
      </w:r>
    </w:p>
    <w:p w14:paraId="6FCCBFD8" w14:textId="42E182FC" w:rsidR="009B1E93" w:rsidRPr="00E54AC6" w:rsidRDefault="009B1E93" w:rsidP="009B1E93">
      <w:pPr>
        <w:pStyle w:val="ListParagraph"/>
        <w:numPr>
          <w:ilvl w:val="0"/>
          <w:numId w:val="46"/>
        </w:numPr>
        <w:ind w:leftChars="0" w:firstLineChars="0"/>
        <w:jc w:val="both"/>
        <w:rPr>
          <w:rFonts w:asciiTheme="majorBidi" w:hAnsiTheme="majorBidi" w:cstheme="majorBidi"/>
          <w:color w:val="000000"/>
          <w:sz w:val="24"/>
          <w:szCs w:val="24"/>
        </w:rPr>
      </w:pPr>
      <w:r w:rsidRPr="009B1E93">
        <w:rPr>
          <w:rFonts w:asciiTheme="majorBidi" w:hAnsiTheme="majorBidi" w:cstheme="majorBidi"/>
          <w:b/>
          <w:bCs/>
          <w:color w:val="000000"/>
          <w:sz w:val="24"/>
          <w:szCs w:val="24"/>
        </w:rPr>
        <w:t>Collaborate with universities and STEDA</w:t>
      </w:r>
      <w:r w:rsidRPr="009B1E93">
        <w:rPr>
          <w:rFonts w:asciiTheme="majorBidi" w:hAnsiTheme="majorBidi" w:cstheme="majorBidi"/>
          <w:color w:val="000000"/>
          <w:sz w:val="24"/>
          <w:szCs w:val="24"/>
        </w:rPr>
        <w:t xml:space="preserve"> for leadership research, internships, and evidence-based policy testing.</w:t>
      </w:r>
    </w:p>
    <w:p w14:paraId="5BC6265B" w14:textId="77777777" w:rsidR="00E54AC6" w:rsidRPr="00E54AC6" w:rsidRDefault="00E54AC6" w:rsidP="00E54AC6">
      <w:pPr>
        <w:spacing w:line="276" w:lineRule="auto"/>
        <w:ind w:left="0" w:hanging="2"/>
        <w:jc w:val="both"/>
        <w:rPr>
          <w:b/>
          <w:bCs/>
          <w:color w:val="000000"/>
        </w:rPr>
      </w:pPr>
      <w:r w:rsidRPr="00E54AC6">
        <w:rPr>
          <w:b/>
          <w:bCs/>
          <w:color w:val="000000"/>
        </w:rPr>
        <w:t>C. For School Leaders and Principals</w:t>
      </w:r>
    </w:p>
    <w:p w14:paraId="5DA5A518" w14:textId="019F7958" w:rsidR="002D148F" w:rsidRPr="002D148F" w:rsidRDefault="002D148F" w:rsidP="002D148F">
      <w:pPr>
        <w:pStyle w:val="ListParagraph"/>
        <w:numPr>
          <w:ilvl w:val="0"/>
          <w:numId w:val="47"/>
        </w:numPr>
        <w:ind w:leftChars="0" w:firstLineChars="0"/>
        <w:jc w:val="both"/>
        <w:rPr>
          <w:rFonts w:asciiTheme="majorBidi" w:hAnsiTheme="majorBidi" w:cstheme="majorBidi"/>
          <w:color w:val="000000"/>
          <w:sz w:val="24"/>
          <w:szCs w:val="24"/>
        </w:rPr>
      </w:pPr>
      <w:r w:rsidRPr="00AD54DA">
        <w:rPr>
          <w:rFonts w:asciiTheme="majorBidi" w:hAnsiTheme="majorBidi" w:cstheme="majorBidi"/>
          <w:b/>
          <w:bCs/>
          <w:color w:val="000000"/>
          <w:sz w:val="24"/>
          <w:szCs w:val="24"/>
        </w:rPr>
        <w:t>Adopt evidence-informed leadership</w:t>
      </w:r>
      <w:r w:rsidRPr="002D148F">
        <w:rPr>
          <w:rFonts w:asciiTheme="majorBidi" w:hAnsiTheme="majorBidi" w:cstheme="majorBidi"/>
          <w:color w:val="000000"/>
          <w:sz w:val="24"/>
          <w:szCs w:val="24"/>
        </w:rPr>
        <w:t>, using data to guide interventions and develop strategies tailored to students’ learning needs.</w:t>
      </w:r>
    </w:p>
    <w:p w14:paraId="36BB7012" w14:textId="081CF2BF" w:rsidR="002D148F" w:rsidRPr="002D148F" w:rsidRDefault="002D148F" w:rsidP="002D148F">
      <w:pPr>
        <w:pStyle w:val="ListParagraph"/>
        <w:numPr>
          <w:ilvl w:val="0"/>
          <w:numId w:val="47"/>
        </w:numPr>
        <w:ind w:leftChars="0" w:firstLineChars="0"/>
        <w:jc w:val="both"/>
        <w:rPr>
          <w:rFonts w:asciiTheme="majorBidi" w:hAnsiTheme="majorBidi" w:cstheme="majorBidi"/>
          <w:color w:val="000000"/>
          <w:sz w:val="24"/>
          <w:szCs w:val="24"/>
        </w:rPr>
      </w:pPr>
      <w:r w:rsidRPr="00AD54DA">
        <w:rPr>
          <w:rFonts w:asciiTheme="majorBidi" w:hAnsiTheme="majorBidi" w:cstheme="majorBidi"/>
          <w:b/>
          <w:bCs/>
          <w:color w:val="000000"/>
          <w:sz w:val="24"/>
          <w:szCs w:val="24"/>
        </w:rPr>
        <w:t>Promote teacher leadership</w:t>
      </w:r>
      <w:r w:rsidRPr="002D148F">
        <w:rPr>
          <w:rFonts w:asciiTheme="majorBidi" w:hAnsiTheme="majorBidi" w:cstheme="majorBidi"/>
          <w:color w:val="000000"/>
          <w:sz w:val="24"/>
          <w:szCs w:val="24"/>
        </w:rPr>
        <w:t xml:space="preserve"> by delegating responsibility and recognizing excellence.</w:t>
      </w:r>
    </w:p>
    <w:p w14:paraId="4FC74106" w14:textId="7F11B294" w:rsidR="002D148F" w:rsidRPr="002D148F" w:rsidRDefault="002D148F" w:rsidP="002D148F">
      <w:pPr>
        <w:pStyle w:val="ListParagraph"/>
        <w:numPr>
          <w:ilvl w:val="0"/>
          <w:numId w:val="47"/>
        </w:numPr>
        <w:ind w:leftChars="0" w:firstLineChars="0"/>
        <w:jc w:val="both"/>
        <w:rPr>
          <w:rFonts w:asciiTheme="majorBidi" w:hAnsiTheme="majorBidi" w:cstheme="majorBidi"/>
          <w:color w:val="000000"/>
          <w:sz w:val="24"/>
          <w:szCs w:val="24"/>
        </w:rPr>
      </w:pPr>
      <w:r w:rsidRPr="00AD54DA">
        <w:rPr>
          <w:rFonts w:asciiTheme="majorBidi" w:hAnsiTheme="majorBidi" w:cstheme="majorBidi"/>
          <w:b/>
          <w:bCs/>
          <w:color w:val="000000"/>
          <w:sz w:val="24"/>
          <w:szCs w:val="24"/>
        </w:rPr>
        <w:t>Develop flexibility and adaptability</w:t>
      </w:r>
      <w:r w:rsidRPr="002D148F">
        <w:rPr>
          <w:rFonts w:asciiTheme="majorBidi" w:hAnsiTheme="majorBidi" w:cstheme="majorBidi"/>
          <w:color w:val="000000"/>
          <w:sz w:val="24"/>
          <w:szCs w:val="24"/>
        </w:rPr>
        <w:t xml:space="preserve"> to manage contextual constraints while maintaining motivation and optimism.</w:t>
      </w:r>
    </w:p>
    <w:p w14:paraId="2A165EE5" w14:textId="45B5197C" w:rsidR="002D148F" w:rsidRPr="002D148F" w:rsidRDefault="002D148F" w:rsidP="002D148F">
      <w:pPr>
        <w:pStyle w:val="ListParagraph"/>
        <w:numPr>
          <w:ilvl w:val="0"/>
          <w:numId w:val="47"/>
        </w:numPr>
        <w:ind w:leftChars="0" w:firstLineChars="0"/>
        <w:jc w:val="both"/>
        <w:rPr>
          <w:rFonts w:asciiTheme="majorBidi" w:hAnsiTheme="majorBidi" w:cstheme="majorBidi"/>
          <w:color w:val="000000"/>
          <w:sz w:val="24"/>
          <w:szCs w:val="24"/>
        </w:rPr>
      </w:pPr>
      <w:r w:rsidRPr="00AD54DA">
        <w:rPr>
          <w:rFonts w:asciiTheme="majorBidi" w:hAnsiTheme="majorBidi" w:cstheme="majorBidi"/>
          <w:b/>
          <w:bCs/>
          <w:color w:val="000000"/>
          <w:sz w:val="24"/>
          <w:szCs w:val="24"/>
        </w:rPr>
        <w:t>Promote a shared vision</w:t>
      </w:r>
      <w:r w:rsidRPr="002D148F">
        <w:rPr>
          <w:rFonts w:asciiTheme="majorBidi" w:hAnsiTheme="majorBidi" w:cstheme="majorBidi"/>
          <w:color w:val="000000"/>
          <w:sz w:val="24"/>
          <w:szCs w:val="24"/>
        </w:rPr>
        <w:t xml:space="preserve"> </w:t>
      </w:r>
      <w:r w:rsidRPr="00AD54DA">
        <w:rPr>
          <w:rFonts w:asciiTheme="majorBidi" w:hAnsiTheme="majorBidi" w:cstheme="majorBidi"/>
          <w:b/>
          <w:bCs/>
          <w:color w:val="000000"/>
          <w:sz w:val="24"/>
          <w:szCs w:val="24"/>
        </w:rPr>
        <w:t>of success</w:t>
      </w:r>
      <w:r w:rsidRPr="002D148F">
        <w:rPr>
          <w:rFonts w:asciiTheme="majorBidi" w:hAnsiTheme="majorBidi" w:cstheme="majorBidi"/>
          <w:color w:val="000000"/>
          <w:sz w:val="24"/>
          <w:szCs w:val="24"/>
        </w:rPr>
        <w:t xml:space="preserve"> that connects academic excellence with community trust and student well-being.</w:t>
      </w:r>
    </w:p>
    <w:p w14:paraId="072DDB38" w14:textId="5C95D9CC" w:rsidR="002D148F" w:rsidRDefault="002D148F" w:rsidP="00AD54DA">
      <w:pPr>
        <w:pStyle w:val="ListParagraph"/>
        <w:numPr>
          <w:ilvl w:val="0"/>
          <w:numId w:val="47"/>
        </w:numPr>
        <w:ind w:leftChars="0" w:firstLineChars="0"/>
        <w:jc w:val="both"/>
        <w:rPr>
          <w:rFonts w:asciiTheme="majorBidi" w:hAnsiTheme="majorBidi" w:cstheme="majorBidi"/>
          <w:color w:val="000000"/>
          <w:sz w:val="24"/>
          <w:szCs w:val="24"/>
        </w:rPr>
      </w:pPr>
      <w:r w:rsidRPr="00AD54DA">
        <w:rPr>
          <w:rFonts w:asciiTheme="majorBidi" w:hAnsiTheme="majorBidi" w:cstheme="majorBidi"/>
          <w:b/>
          <w:bCs/>
          <w:color w:val="000000"/>
          <w:sz w:val="24"/>
          <w:szCs w:val="24"/>
        </w:rPr>
        <w:t>Engage in professional networking</w:t>
      </w:r>
      <w:r w:rsidRPr="002D148F">
        <w:rPr>
          <w:rFonts w:asciiTheme="majorBidi" w:hAnsiTheme="majorBidi" w:cstheme="majorBidi"/>
          <w:color w:val="000000"/>
          <w:sz w:val="24"/>
          <w:szCs w:val="24"/>
        </w:rPr>
        <w:t>, connecting with other leaders to exchange ideas, challenges, and innovations.</w:t>
      </w:r>
    </w:p>
    <w:p w14:paraId="25E659C1" w14:textId="77777777" w:rsidR="00AD54DA" w:rsidRPr="00AD54DA" w:rsidRDefault="00AD54DA" w:rsidP="00AD54DA">
      <w:pPr>
        <w:pStyle w:val="ListParagraph"/>
        <w:ind w:leftChars="0" w:left="718" w:firstLineChars="0" w:firstLine="0"/>
        <w:jc w:val="both"/>
        <w:rPr>
          <w:rFonts w:asciiTheme="majorBidi" w:hAnsiTheme="majorBidi" w:cstheme="majorBidi"/>
          <w:color w:val="000000"/>
          <w:sz w:val="24"/>
          <w:szCs w:val="24"/>
        </w:rPr>
      </w:pPr>
    </w:p>
    <w:p w14:paraId="3054DCDA" w14:textId="664FD3F7" w:rsidR="00E54AC6" w:rsidRPr="00E54AC6" w:rsidRDefault="00E54AC6" w:rsidP="00E54AC6">
      <w:pPr>
        <w:spacing w:line="276" w:lineRule="auto"/>
        <w:ind w:left="0" w:hanging="2"/>
        <w:jc w:val="both"/>
        <w:rPr>
          <w:b/>
          <w:bCs/>
          <w:color w:val="000000"/>
        </w:rPr>
      </w:pPr>
      <w:r w:rsidRPr="00E54AC6">
        <w:rPr>
          <w:b/>
          <w:bCs/>
          <w:color w:val="000000"/>
        </w:rPr>
        <w:t>Directions for Future Research</w:t>
      </w:r>
    </w:p>
    <w:p w14:paraId="42A95C48" w14:textId="77777777" w:rsidR="00E54AC6" w:rsidRPr="00E54AC6" w:rsidRDefault="00E54AC6" w:rsidP="00E54AC6">
      <w:pPr>
        <w:spacing w:line="276" w:lineRule="auto"/>
        <w:ind w:left="0" w:hanging="2"/>
        <w:jc w:val="both"/>
        <w:rPr>
          <w:color w:val="000000"/>
        </w:rPr>
      </w:pPr>
      <w:r w:rsidRPr="00E54AC6">
        <w:rPr>
          <w:color w:val="000000"/>
        </w:rPr>
        <w:t>This study opens several avenues for further inquiry:</w:t>
      </w:r>
    </w:p>
    <w:p w14:paraId="06D68DDF" w14:textId="201142D5" w:rsidR="002D148F" w:rsidRPr="002D148F" w:rsidRDefault="002D148F" w:rsidP="002D148F">
      <w:pPr>
        <w:pStyle w:val="ListParagraph"/>
        <w:numPr>
          <w:ilvl w:val="0"/>
          <w:numId w:val="48"/>
        </w:numPr>
        <w:ind w:leftChars="0" w:firstLineChars="0"/>
        <w:jc w:val="both"/>
        <w:rPr>
          <w:rFonts w:asciiTheme="majorBidi" w:hAnsiTheme="majorBidi" w:cstheme="majorBidi"/>
          <w:color w:val="000000"/>
          <w:sz w:val="24"/>
          <w:szCs w:val="24"/>
        </w:rPr>
      </w:pPr>
      <w:r w:rsidRPr="002D148F">
        <w:rPr>
          <w:rFonts w:asciiTheme="majorBidi" w:hAnsiTheme="majorBidi" w:cstheme="majorBidi"/>
          <w:b/>
          <w:bCs/>
          <w:color w:val="000000"/>
          <w:sz w:val="24"/>
          <w:szCs w:val="24"/>
        </w:rPr>
        <w:t>Comparative study</w:t>
      </w:r>
      <w:r w:rsidRPr="002D148F">
        <w:rPr>
          <w:rFonts w:asciiTheme="majorBidi" w:hAnsiTheme="majorBidi" w:cstheme="majorBidi"/>
          <w:color w:val="000000"/>
          <w:sz w:val="24"/>
          <w:szCs w:val="24"/>
        </w:rPr>
        <w:t xml:space="preserve"> between EMO and non-EMO schools across Sindh to analyze differences in leadership impacts.</w:t>
      </w:r>
    </w:p>
    <w:p w14:paraId="700D46DA" w14:textId="4828812A" w:rsidR="002D148F" w:rsidRPr="002D148F" w:rsidRDefault="002D148F" w:rsidP="002D148F">
      <w:pPr>
        <w:pStyle w:val="ListParagraph"/>
        <w:numPr>
          <w:ilvl w:val="0"/>
          <w:numId w:val="48"/>
        </w:numPr>
        <w:ind w:leftChars="0" w:firstLineChars="0"/>
        <w:jc w:val="both"/>
        <w:rPr>
          <w:rFonts w:asciiTheme="majorBidi" w:hAnsiTheme="majorBidi" w:cstheme="majorBidi"/>
          <w:color w:val="000000"/>
          <w:sz w:val="24"/>
          <w:szCs w:val="24"/>
        </w:rPr>
      </w:pPr>
      <w:r w:rsidRPr="002D148F">
        <w:rPr>
          <w:rFonts w:asciiTheme="majorBidi" w:hAnsiTheme="majorBidi" w:cstheme="majorBidi"/>
          <w:b/>
          <w:bCs/>
          <w:color w:val="000000"/>
          <w:sz w:val="24"/>
          <w:szCs w:val="24"/>
        </w:rPr>
        <w:t>Longitudinal research</w:t>
      </w:r>
      <w:r w:rsidRPr="002D148F">
        <w:rPr>
          <w:rFonts w:asciiTheme="majorBidi" w:hAnsiTheme="majorBidi" w:cstheme="majorBidi"/>
          <w:color w:val="000000"/>
          <w:sz w:val="24"/>
          <w:szCs w:val="24"/>
        </w:rPr>
        <w:t xml:space="preserve"> examines how leadership practices evolve over time under PPP governance.</w:t>
      </w:r>
    </w:p>
    <w:p w14:paraId="486404CB" w14:textId="1525FAEC" w:rsidR="002D148F" w:rsidRPr="002D148F" w:rsidRDefault="002D148F" w:rsidP="002D148F">
      <w:pPr>
        <w:pStyle w:val="ListParagraph"/>
        <w:numPr>
          <w:ilvl w:val="0"/>
          <w:numId w:val="48"/>
        </w:numPr>
        <w:ind w:leftChars="0" w:firstLineChars="0"/>
        <w:jc w:val="both"/>
        <w:rPr>
          <w:rFonts w:asciiTheme="majorBidi" w:hAnsiTheme="majorBidi" w:cstheme="majorBidi"/>
          <w:color w:val="000000"/>
          <w:sz w:val="24"/>
          <w:szCs w:val="24"/>
        </w:rPr>
      </w:pPr>
      <w:r w:rsidRPr="002D148F">
        <w:rPr>
          <w:rFonts w:asciiTheme="majorBidi" w:hAnsiTheme="majorBidi" w:cstheme="majorBidi"/>
          <w:b/>
          <w:bCs/>
          <w:color w:val="000000"/>
          <w:sz w:val="24"/>
          <w:szCs w:val="24"/>
        </w:rPr>
        <w:t>Quantitative analyses</w:t>
      </w:r>
      <w:r w:rsidRPr="002D148F">
        <w:rPr>
          <w:rFonts w:asciiTheme="majorBidi" w:hAnsiTheme="majorBidi" w:cstheme="majorBidi"/>
          <w:color w:val="000000"/>
          <w:sz w:val="24"/>
          <w:szCs w:val="24"/>
        </w:rPr>
        <w:t xml:space="preserve"> measuring the correlation between leadership behaviors and student achievement outcomes.</w:t>
      </w:r>
    </w:p>
    <w:p w14:paraId="13679EEB" w14:textId="4AD8A4BE" w:rsidR="002D148F" w:rsidRPr="00E54AC6" w:rsidRDefault="002D148F" w:rsidP="002D148F">
      <w:pPr>
        <w:pStyle w:val="ListParagraph"/>
        <w:numPr>
          <w:ilvl w:val="0"/>
          <w:numId w:val="48"/>
        </w:numPr>
        <w:ind w:leftChars="0" w:firstLineChars="0"/>
        <w:jc w:val="both"/>
        <w:rPr>
          <w:rFonts w:asciiTheme="majorBidi" w:hAnsiTheme="majorBidi" w:cstheme="majorBidi"/>
          <w:color w:val="000000"/>
          <w:sz w:val="24"/>
          <w:szCs w:val="24"/>
        </w:rPr>
      </w:pPr>
      <w:r w:rsidRPr="002D148F">
        <w:rPr>
          <w:rFonts w:asciiTheme="majorBidi" w:hAnsiTheme="majorBidi" w:cstheme="majorBidi"/>
          <w:b/>
          <w:bCs/>
          <w:color w:val="000000"/>
          <w:sz w:val="24"/>
          <w:szCs w:val="24"/>
        </w:rPr>
        <w:t>Gender-based research</w:t>
      </w:r>
      <w:r w:rsidRPr="002D148F">
        <w:rPr>
          <w:rFonts w:asciiTheme="majorBidi" w:hAnsiTheme="majorBidi" w:cstheme="majorBidi"/>
          <w:color w:val="000000"/>
          <w:sz w:val="24"/>
          <w:szCs w:val="24"/>
        </w:rPr>
        <w:t xml:space="preserve"> exploring the trajectory of female leadership in EMO schools.</w:t>
      </w:r>
    </w:p>
    <w:p w14:paraId="49B6B11F" w14:textId="011CF153" w:rsidR="00E54AC6" w:rsidRPr="00E54AC6" w:rsidRDefault="002D148F" w:rsidP="00E54AC6">
      <w:pPr>
        <w:spacing w:line="276" w:lineRule="auto"/>
        <w:ind w:left="0" w:hanging="2"/>
        <w:jc w:val="both"/>
        <w:rPr>
          <w:color w:val="000000"/>
        </w:rPr>
      </w:pPr>
      <w:r w:rsidRPr="002D148F">
        <w:rPr>
          <w:color w:val="000000"/>
        </w:rPr>
        <w:lastRenderedPageBreak/>
        <w:t>Such studies would deepen understanding of how contextual leadership models can contribute to Pakistan's broader education reform agenda.</w:t>
      </w:r>
    </w:p>
    <w:p w14:paraId="00B5E13C" w14:textId="77777777" w:rsidR="00E54AC6" w:rsidRPr="00E54AC6" w:rsidRDefault="00E54AC6" w:rsidP="00E54AC6">
      <w:pPr>
        <w:spacing w:line="276" w:lineRule="auto"/>
        <w:ind w:left="0" w:hanging="2"/>
        <w:jc w:val="both"/>
        <w:rPr>
          <w:color w:val="000000"/>
        </w:rPr>
      </w:pPr>
    </w:p>
    <w:p w14:paraId="3DE93EA7" w14:textId="47412EE6" w:rsidR="002D148F" w:rsidRPr="002D148F" w:rsidRDefault="00E54AC6" w:rsidP="002D148F">
      <w:pPr>
        <w:spacing w:line="276" w:lineRule="auto"/>
        <w:ind w:left="0" w:hanging="2"/>
        <w:jc w:val="both"/>
        <w:rPr>
          <w:b/>
          <w:bCs/>
          <w:color w:val="000000"/>
        </w:rPr>
      </w:pPr>
      <w:r w:rsidRPr="00E54AC6">
        <w:rPr>
          <w:b/>
          <w:bCs/>
          <w:color w:val="000000"/>
        </w:rPr>
        <w:t>Summary</w:t>
      </w:r>
    </w:p>
    <w:p w14:paraId="262770A1" w14:textId="50361E9C" w:rsidR="002D148F" w:rsidRDefault="002D148F" w:rsidP="00E54AC6">
      <w:pPr>
        <w:spacing w:line="276" w:lineRule="auto"/>
        <w:ind w:left="0" w:hanging="2"/>
        <w:jc w:val="both"/>
        <w:rPr>
          <w:color w:val="000000"/>
        </w:rPr>
      </w:pPr>
      <w:r w:rsidRPr="002D148F">
        <w:rPr>
          <w:color w:val="000000"/>
        </w:rPr>
        <w:t xml:space="preserve">In summary, this research demonstrates that effective, participatory, and contextually responsive leadership practices play a transformative role in improving school performance within the EMO framework. By combining </w:t>
      </w:r>
      <w:r w:rsidRPr="002D148F">
        <w:rPr>
          <w:b/>
          <w:bCs/>
          <w:color w:val="000000"/>
        </w:rPr>
        <w:t>instructional focus</w:t>
      </w:r>
      <w:r w:rsidRPr="002D148F">
        <w:rPr>
          <w:color w:val="000000"/>
        </w:rPr>
        <w:t xml:space="preserve">, </w:t>
      </w:r>
      <w:r w:rsidRPr="002D148F">
        <w:rPr>
          <w:b/>
          <w:bCs/>
          <w:color w:val="000000"/>
        </w:rPr>
        <w:t>collaboration</w:t>
      </w:r>
      <w:r w:rsidRPr="002D148F">
        <w:rPr>
          <w:color w:val="000000"/>
        </w:rPr>
        <w:t xml:space="preserve">, and </w:t>
      </w:r>
      <w:r w:rsidRPr="002D148F">
        <w:rPr>
          <w:b/>
          <w:bCs/>
          <w:color w:val="000000"/>
        </w:rPr>
        <w:t>responsible autonomy</w:t>
      </w:r>
      <w:r w:rsidRPr="002D148F">
        <w:rPr>
          <w:color w:val="000000"/>
        </w:rPr>
        <w:t>, EMO school leaders in Khairpur district have begun to redefine the landscape of public education in Sindh. Sustaining this progress requires systemic alignment—where leadership is not simply a managerial role but a catalyst for learning, equity, and institutional excellence.</w:t>
      </w:r>
    </w:p>
    <w:p w14:paraId="5FA470BD" w14:textId="77777777" w:rsidR="006249D9" w:rsidRDefault="006249D9" w:rsidP="00E54AC6">
      <w:pPr>
        <w:spacing w:line="276" w:lineRule="auto"/>
        <w:ind w:leftChars="0" w:left="0" w:firstLineChars="0" w:firstLine="0"/>
        <w:jc w:val="both"/>
      </w:pPr>
    </w:p>
    <w:p w14:paraId="775130C6" w14:textId="77777777" w:rsidR="006249D9" w:rsidRDefault="006249D9" w:rsidP="005D3727">
      <w:pPr>
        <w:ind w:leftChars="0" w:left="0" w:firstLineChars="0" w:firstLine="0"/>
        <w:jc w:val="both"/>
        <w:sectPr w:rsidR="006249D9">
          <w:type w:val="continuous"/>
          <w:pgSz w:w="11905" w:h="16837"/>
          <w:pgMar w:top="1701" w:right="1247" w:bottom="1474" w:left="2041" w:header="850" w:footer="720" w:gutter="0"/>
          <w:cols w:space="720"/>
          <w:titlePg/>
        </w:sectPr>
      </w:pPr>
    </w:p>
    <w:p w14:paraId="00C921AE" w14:textId="77777777" w:rsidR="006249D9" w:rsidRDefault="00E30218">
      <w:pPr>
        <w:spacing w:line="276" w:lineRule="auto"/>
        <w:ind w:left="0" w:hanging="2"/>
        <w:rPr>
          <w:color w:val="000000"/>
        </w:rPr>
        <w:sectPr w:rsidR="006249D9">
          <w:type w:val="continuous"/>
          <w:pgSz w:w="11905" w:h="16837"/>
          <w:pgMar w:top="1701" w:right="1247" w:bottom="1474" w:left="2041" w:header="850" w:footer="720" w:gutter="0"/>
          <w:cols w:num="2" w:space="720" w:equalWidth="0">
            <w:col w:w="4081" w:space="454"/>
            <w:col w:w="4081" w:space="0"/>
          </w:cols>
          <w:titlePg/>
        </w:sectPr>
      </w:pPr>
      <w:r>
        <w:rPr>
          <w:b/>
          <w:color w:val="000000"/>
        </w:rPr>
        <w:t>REFERENCES</w:t>
      </w:r>
    </w:p>
    <w:p w14:paraId="0ED1ECAC" w14:textId="22AB3DD4" w:rsidR="00533870" w:rsidRPr="00533870" w:rsidRDefault="00533870" w:rsidP="00533870">
      <w:pPr>
        <w:spacing w:line="276" w:lineRule="auto"/>
        <w:ind w:leftChars="0" w:left="720" w:firstLineChars="0" w:hanging="720"/>
        <w:jc w:val="both"/>
        <w:textDirection w:val="lrTb"/>
        <w:textAlignment w:val="auto"/>
        <w:outlineLvl w:val="9"/>
        <w:rPr>
          <w:rFonts w:eastAsia="Calibri"/>
          <w:kern w:val="2"/>
          <w:position w:val="0"/>
          <w:lang w:eastAsia="en-US"/>
          <w14:ligatures w14:val="standardContextual"/>
        </w:rPr>
      </w:pPr>
      <w:r w:rsidRPr="00533870">
        <w:rPr>
          <w:rFonts w:eastAsia="Calibri"/>
          <w:kern w:val="2"/>
          <w:position w:val="0"/>
          <w:lang w:eastAsia="en-US"/>
          <w14:ligatures w14:val="standardContextual"/>
        </w:rPr>
        <w:t xml:space="preserve">Ahmed, S., &amp; Memon, F. (2018). School leadership development in Sindh: Challenges and prospects. </w:t>
      </w:r>
      <w:r w:rsidRPr="00533870">
        <w:rPr>
          <w:rFonts w:eastAsia="Calibri"/>
          <w:i/>
          <w:iCs/>
          <w:kern w:val="2"/>
          <w:position w:val="0"/>
          <w:lang w:eastAsia="en-US"/>
          <w14:ligatures w14:val="standardContextual"/>
        </w:rPr>
        <w:t>Journal of Educational Administration and Policy Studies, 10</w:t>
      </w:r>
      <w:r w:rsidRPr="00533870">
        <w:rPr>
          <w:rFonts w:eastAsia="Calibri"/>
          <w:kern w:val="2"/>
          <w:position w:val="0"/>
          <w:lang w:eastAsia="en-US"/>
          <w14:ligatures w14:val="standardContextual"/>
        </w:rPr>
        <w:t>(3), 45-57.</w:t>
      </w:r>
      <w:r w:rsidR="00647732">
        <w:rPr>
          <w:rFonts w:eastAsia="Calibri"/>
          <w:kern w:val="2"/>
          <w:position w:val="0"/>
          <w:lang w:eastAsia="en-US"/>
          <w14:ligatures w14:val="standardContextual"/>
        </w:rPr>
        <w:t xml:space="preserve"> </w:t>
      </w:r>
    </w:p>
    <w:p w14:paraId="26713477" w14:textId="0FFE1D00" w:rsidR="00533870" w:rsidRPr="00533870" w:rsidRDefault="00533870" w:rsidP="00533870">
      <w:pPr>
        <w:spacing w:line="276" w:lineRule="auto"/>
        <w:ind w:leftChars="0" w:left="720" w:firstLineChars="0" w:hanging="720"/>
        <w:jc w:val="both"/>
        <w:textDirection w:val="lrTb"/>
        <w:textAlignment w:val="auto"/>
        <w:outlineLvl w:val="9"/>
        <w:rPr>
          <w:rFonts w:eastAsia="Calibri"/>
          <w:kern w:val="2"/>
          <w:position w:val="0"/>
          <w:lang w:eastAsia="en-US"/>
          <w14:ligatures w14:val="standardContextual"/>
        </w:rPr>
      </w:pPr>
      <w:r w:rsidRPr="00533870">
        <w:rPr>
          <w:rFonts w:eastAsia="Calibri"/>
          <w:kern w:val="2"/>
          <w:position w:val="0"/>
          <w:lang w:eastAsia="en-US"/>
          <w14:ligatures w14:val="standardContextual"/>
        </w:rPr>
        <w:t xml:space="preserve">Aly, M. (2020). Distributed leadership in Pakistani secondary schools: A case of cultural constraints. </w:t>
      </w:r>
      <w:r w:rsidRPr="00533870">
        <w:rPr>
          <w:rFonts w:eastAsia="Calibri"/>
          <w:i/>
          <w:iCs/>
          <w:kern w:val="2"/>
          <w:position w:val="0"/>
          <w:lang w:eastAsia="en-US"/>
          <w14:ligatures w14:val="standardContextual"/>
        </w:rPr>
        <w:t>Pakistan Journal of Education, 37</w:t>
      </w:r>
      <w:r w:rsidRPr="00533870">
        <w:rPr>
          <w:rFonts w:eastAsia="Calibri"/>
          <w:kern w:val="2"/>
          <w:position w:val="0"/>
          <w:lang w:eastAsia="en-US"/>
          <w14:ligatures w14:val="standardContextual"/>
        </w:rPr>
        <w:t>(2), 12-28.</w:t>
      </w:r>
      <w:r w:rsidR="00647732">
        <w:rPr>
          <w:rFonts w:eastAsia="Calibri"/>
          <w:kern w:val="2"/>
          <w:position w:val="0"/>
          <w:lang w:eastAsia="en-US"/>
          <w14:ligatures w14:val="standardContextual"/>
        </w:rPr>
        <w:t xml:space="preserve"> </w:t>
      </w:r>
    </w:p>
    <w:p w14:paraId="5FF672A0" w14:textId="1E6FA3AB" w:rsidR="00533870" w:rsidRPr="00533870" w:rsidRDefault="00533870" w:rsidP="00533870">
      <w:pPr>
        <w:spacing w:line="276" w:lineRule="auto"/>
        <w:ind w:leftChars="0" w:left="720" w:firstLineChars="0" w:hanging="720"/>
        <w:jc w:val="both"/>
        <w:textDirection w:val="lrTb"/>
        <w:textAlignment w:val="auto"/>
        <w:outlineLvl w:val="9"/>
        <w:rPr>
          <w:rFonts w:eastAsia="Calibri"/>
          <w:kern w:val="2"/>
          <w:position w:val="0"/>
          <w:lang w:eastAsia="en-US"/>
          <w14:ligatures w14:val="standardContextual"/>
        </w:rPr>
      </w:pPr>
      <w:r w:rsidRPr="00533870">
        <w:rPr>
          <w:rFonts w:eastAsia="Calibri"/>
          <w:kern w:val="2"/>
          <w:position w:val="0"/>
          <w:lang w:eastAsia="en-US"/>
          <w14:ligatures w14:val="standardContextual"/>
        </w:rPr>
        <w:t xml:space="preserve">Baig, M. M. (2020). Participatory school governance in rural Sindh: Voices from teachers and parents. </w:t>
      </w:r>
      <w:r w:rsidRPr="00533870">
        <w:rPr>
          <w:rFonts w:eastAsia="Calibri"/>
          <w:i/>
          <w:iCs/>
          <w:kern w:val="2"/>
          <w:position w:val="0"/>
          <w:lang w:eastAsia="en-US"/>
          <w14:ligatures w14:val="standardContextual"/>
        </w:rPr>
        <w:t>Sindh Education Research Journal, 9</w:t>
      </w:r>
      <w:r w:rsidRPr="00533870">
        <w:rPr>
          <w:rFonts w:eastAsia="Calibri"/>
          <w:kern w:val="2"/>
          <w:position w:val="0"/>
          <w:lang w:eastAsia="en-US"/>
          <w14:ligatures w14:val="standardContextual"/>
        </w:rPr>
        <w:t>(1), 34-51.</w:t>
      </w:r>
      <w:r w:rsidR="00647732">
        <w:rPr>
          <w:rFonts w:eastAsia="Calibri"/>
          <w:kern w:val="2"/>
          <w:position w:val="0"/>
          <w:lang w:eastAsia="en-US"/>
          <w14:ligatures w14:val="standardContextual"/>
        </w:rPr>
        <w:t xml:space="preserve"> </w:t>
      </w:r>
    </w:p>
    <w:p w14:paraId="0C984336" w14:textId="3BE68CB2" w:rsidR="00533870" w:rsidRPr="00533870" w:rsidRDefault="00533870" w:rsidP="00533870">
      <w:pPr>
        <w:spacing w:line="276" w:lineRule="auto"/>
        <w:ind w:leftChars="0" w:left="720" w:firstLineChars="0" w:hanging="720"/>
        <w:jc w:val="both"/>
        <w:textDirection w:val="lrTb"/>
        <w:textAlignment w:val="auto"/>
        <w:outlineLvl w:val="9"/>
        <w:rPr>
          <w:rFonts w:eastAsia="Calibri"/>
          <w:kern w:val="2"/>
          <w:position w:val="0"/>
          <w:lang w:eastAsia="en-US"/>
          <w14:ligatures w14:val="standardContextual"/>
        </w:rPr>
      </w:pPr>
      <w:r w:rsidRPr="00533870">
        <w:rPr>
          <w:rFonts w:eastAsia="Calibri"/>
          <w:kern w:val="2"/>
          <w:position w:val="0"/>
          <w:lang w:eastAsia="en-US"/>
          <w14:ligatures w14:val="standardContextual"/>
        </w:rPr>
        <w:t xml:space="preserve">Bashir, R. (2020). Leadership styles and teacher commitment: Evidence from public schools in Pakistan. </w:t>
      </w:r>
      <w:r w:rsidRPr="00533870">
        <w:rPr>
          <w:rFonts w:eastAsia="Calibri"/>
          <w:i/>
          <w:iCs/>
          <w:kern w:val="2"/>
          <w:position w:val="0"/>
          <w:lang w:eastAsia="en-US"/>
          <w14:ligatures w14:val="standardContextual"/>
        </w:rPr>
        <w:t>International Journal of Educational Leadership, 8</w:t>
      </w:r>
      <w:r w:rsidRPr="00533870">
        <w:rPr>
          <w:rFonts w:eastAsia="Calibri"/>
          <w:kern w:val="2"/>
          <w:position w:val="0"/>
          <w:lang w:eastAsia="en-US"/>
          <w14:ligatures w14:val="standardContextual"/>
        </w:rPr>
        <w:t>(4), 101-118.</w:t>
      </w:r>
      <w:r w:rsidR="00647732">
        <w:rPr>
          <w:rFonts w:eastAsia="Calibri"/>
          <w:kern w:val="2"/>
          <w:position w:val="0"/>
          <w:lang w:eastAsia="en-US"/>
          <w14:ligatures w14:val="standardContextual"/>
        </w:rPr>
        <w:t xml:space="preserve"> </w:t>
      </w:r>
    </w:p>
    <w:p w14:paraId="48573559" w14:textId="3E1F3527" w:rsidR="00533870" w:rsidRPr="00533870" w:rsidRDefault="00533870" w:rsidP="00533870">
      <w:pPr>
        <w:spacing w:line="276" w:lineRule="auto"/>
        <w:ind w:leftChars="0" w:left="720" w:firstLineChars="0" w:hanging="720"/>
        <w:jc w:val="both"/>
        <w:textDirection w:val="lrTb"/>
        <w:textAlignment w:val="auto"/>
        <w:outlineLvl w:val="9"/>
        <w:rPr>
          <w:rFonts w:eastAsia="Calibri"/>
          <w:kern w:val="2"/>
          <w:position w:val="0"/>
          <w:lang w:eastAsia="en-US"/>
          <w14:ligatures w14:val="standardContextual"/>
        </w:rPr>
      </w:pPr>
      <w:r w:rsidRPr="00533870">
        <w:rPr>
          <w:rFonts w:eastAsia="Calibri"/>
          <w:kern w:val="2"/>
          <w:position w:val="0"/>
          <w:lang w:eastAsia="en-US"/>
          <w14:ligatures w14:val="standardContextual"/>
        </w:rPr>
        <w:t xml:space="preserve">Braun, V., &amp; Clarke, V. (2006). Using thematic analysis in psychology. </w:t>
      </w:r>
      <w:r w:rsidRPr="00533870">
        <w:rPr>
          <w:rFonts w:eastAsia="Calibri"/>
          <w:i/>
          <w:iCs/>
          <w:kern w:val="2"/>
          <w:position w:val="0"/>
          <w:lang w:eastAsia="en-US"/>
          <w14:ligatures w14:val="standardContextual"/>
        </w:rPr>
        <w:t>Qualitative Research in Psychology, 3</w:t>
      </w:r>
      <w:r w:rsidRPr="00533870">
        <w:rPr>
          <w:rFonts w:eastAsia="Calibri"/>
          <w:kern w:val="2"/>
          <w:position w:val="0"/>
          <w:lang w:eastAsia="en-US"/>
          <w14:ligatures w14:val="standardContextual"/>
        </w:rPr>
        <w:t xml:space="preserve">(2), 77-101. </w:t>
      </w:r>
      <w:hyperlink r:id="rId16" w:history="1">
        <w:r w:rsidR="00647732" w:rsidRPr="00DA06D4">
          <w:rPr>
            <w:rStyle w:val="Hyperlink"/>
            <w:rFonts w:eastAsia="Calibri"/>
            <w:kern w:val="2"/>
            <w:position w:val="0"/>
            <w:lang w:eastAsia="en-US"/>
            <w14:ligatures w14:val="standardContextual"/>
          </w:rPr>
          <w:t>https://doi.org/10.1191/1478088706qp063oa</w:t>
        </w:r>
      </w:hyperlink>
      <w:r w:rsidR="00647732">
        <w:rPr>
          <w:rFonts w:eastAsia="Calibri"/>
          <w:kern w:val="2"/>
          <w:position w:val="0"/>
          <w:lang w:eastAsia="en-US"/>
          <w14:ligatures w14:val="standardContextual"/>
        </w:rPr>
        <w:t xml:space="preserve"> </w:t>
      </w:r>
    </w:p>
    <w:p w14:paraId="54A68327" w14:textId="77777777" w:rsidR="00533870" w:rsidRPr="00533870" w:rsidRDefault="00533870" w:rsidP="00533870">
      <w:pPr>
        <w:spacing w:line="276" w:lineRule="auto"/>
        <w:ind w:leftChars="0" w:left="720" w:firstLineChars="0" w:hanging="720"/>
        <w:jc w:val="both"/>
        <w:textDirection w:val="lrTb"/>
        <w:textAlignment w:val="auto"/>
        <w:outlineLvl w:val="9"/>
        <w:rPr>
          <w:rFonts w:eastAsia="Calibri"/>
          <w:kern w:val="2"/>
          <w:position w:val="0"/>
          <w:lang w:eastAsia="en-US"/>
          <w14:ligatures w14:val="standardContextual"/>
        </w:rPr>
      </w:pPr>
      <w:r w:rsidRPr="00533870">
        <w:rPr>
          <w:rFonts w:eastAsia="Calibri"/>
          <w:kern w:val="2"/>
          <w:position w:val="0"/>
          <w:lang w:eastAsia="en-US"/>
          <w14:ligatures w14:val="standardContextual"/>
        </w:rPr>
        <w:t xml:space="preserve">Burns, J. M. (1978). </w:t>
      </w:r>
      <w:r w:rsidRPr="00533870">
        <w:rPr>
          <w:rFonts w:eastAsia="Calibri"/>
          <w:i/>
          <w:iCs/>
          <w:kern w:val="2"/>
          <w:position w:val="0"/>
          <w:lang w:eastAsia="en-US"/>
          <w14:ligatures w14:val="standardContextual"/>
        </w:rPr>
        <w:t>Leadership</w:t>
      </w:r>
      <w:r w:rsidRPr="00533870">
        <w:rPr>
          <w:rFonts w:eastAsia="Calibri"/>
          <w:kern w:val="2"/>
          <w:position w:val="0"/>
          <w:lang w:eastAsia="en-US"/>
          <w14:ligatures w14:val="standardContextual"/>
        </w:rPr>
        <w:t>. Harper &amp; Row.</w:t>
      </w:r>
    </w:p>
    <w:p w14:paraId="1302579F" w14:textId="43E8993E" w:rsidR="00533870" w:rsidRPr="00533870" w:rsidRDefault="00533870" w:rsidP="00533870">
      <w:pPr>
        <w:spacing w:line="276" w:lineRule="auto"/>
        <w:ind w:leftChars="0" w:left="720" w:firstLineChars="0" w:hanging="720"/>
        <w:jc w:val="both"/>
        <w:textDirection w:val="lrTb"/>
        <w:textAlignment w:val="auto"/>
        <w:outlineLvl w:val="9"/>
        <w:rPr>
          <w:rFonts w:eastAsia="Calibri"/>
          <w:kern w:val="2"/>
          <w:position w:val="0"/>
          <w:lang w:eastAsia="en-US"/>
          <w14:ligatures w14:val="standardContextual"/>
        </w:rPr>
      </w:pPr>
      <w:r w:rsidRPr="00533870">
        <w:rPr>
          <w:rFonts w:eastAsia="Calibri"/>
          <w:kern w:val="2"/>
          <w:position w:val="0"/>
          <w:lang w:eastAsia="en-US"/>
          <w14:ligatures w14:val="standardContextual"/>
        </w:rPr>
        <w:t xml:space="preserve">Day, C., &amp; Sammons, P. (2016). Successful school leadership: What it is and how it influences pupil learning. </w:t>
      </w:r>
      <w:r w:rsidRPr="00533870">
        <w:rPr>
          <w:rFonts w:eastAsia="Calibri"/>
          <w:i/>
          <w:iCs/>
          <w:kern w:val="2"/>
          <w:position w:val="0"/>
          <w:lang w:eastAsia="en-US"/>
          <w14:ligatures w14:val="standardContextual"/>
        </w:rPr>
        <w:t>Educational Administration Quarterly, 52</w:t>
      </w:r>
      <w:r w:rsidRPr="00533870">
        <w:rPr>
          <w:rFonts w:eastAsia="Calibri"/>
          <w:kern w:val="2"/>
          <w:position w:val="0"/>
          <w:lang w:eastAsia="en-US"/>
          <w14:ligatures w14:val="standardContextual"/>
        </w:rPr>
        <w:t xml:space="preserve">(2), 221-258. </w:t>
      </w:r>
      <w:hyperlink r:id="rId17" w:history="1">
        <w:r w:rsidR="00647732" w:rsidRPr="00DA06D4">
          <w:rPr>
            <w:rStyle w:val="Hyperlink"/>
            <w:rFonts w:eastAsia="Calibri"/>
            <w:kern w:val="2"/>
            <w:position w:val="0"/>
            <w:lang w:eastAsia="en-US"/>
            <w14:ligatures w14:val="standardContextual"/>
          </w:rPr>
          <w:t>https://doi.org/10.1177/0013161X15616863</w:t>
        </w:r>
      </w:hyperlink>
      <w:r w:rsidR="00647732">
        <w:rPr>
          <w:rFonts w:eastAsia="Calibri"/>
          <w:kern w:val="2"/>
          <w:position w:val="0"/>
          <w:lang w:eastAsia="en-US"/>
          <w14:ligatures w14:val="standardContextual"/>
        </w:rPr>
        <w:t xml:space="preserve"> </w:t>
      </w:r>
    </w:p>
    <w:p w14:paraId="5BE82A2E" w14:textId="77777777" w:rsidR="00533870" w:rsidRPr="00533870" w:rsidRDefault="00533870" w:rsidP="00533870">
      <w:pPr>
        <w:spacing w:line="276" w:lineRule="auto"/>
        <w:ind w:leftChars="0" w:left="720" w:firstLineChars="0" w:hanging="720"/>
        <w:jc w:val="both"/>
        <w:textDirection w:val="lrTb"/>
        <w:textAlignment w:val="auto"/>
        <w:outlineLvl w:val="9"/>
        <w:rPr>
          <w:rFonts w:eastAsia="Calibri"/>
          <w:kern w:val="2"/>
          <w:position w:val="0"/>
          <w:lang w:eastAsia="en-US"/>
          <w14:ligatures w14:val="standardContextual"/>
        </w:rPr>
      </w:pPr>
      <w:r w:rsidRPr="00533870">
        <w:rPr>
          <w:rFonts w:eastAsia="Calibri"/>
          <w:kern w:val="2"/>
          <w:position w:val="0"/>
          <w:lang w:eastAsia="en-US"/>
          <w14:ligatures w14:val="standardContextual"/>
        </w:rPr>
        <w:t xml:space="preserve">Fullan, M. (2014). </w:t>
      </w:r>
      <w:r w:rsidRPr="00533870">
        <w:rPr>
          <w:rFonts w:eastAsia="Calibri"/>
          <w:i/>
          <w:iCs/>
          <w:kern w:val="2"/>
          <w:position w:val="0"/>
          <w:lang w:eastAsia="en-US"/>
          <w14:ligatures w14:val="standardContextual"/>
        </w:rPr>
        <w:t>Leading in a culture of change</w:t>
      </w:r>
      <w:r w:rsidRPr="00533870">
        <w:rPr>
          <w:rFonts w:eastAsia="Calibri"/>
          <w:kern w:val="2"/>
          <w:position w:val="0"/>
          <w:lang w:eastAsia="en-US"/>
          <w14:ligatures w14:val="standardContextual"/>
        </w:rPr>
        <w:t xml:space="preserve"> (2nd ed.). Jossey-Bass.</w:t>
      </w:r>
    </w:p>
    <w:p w14:paraId="74A7021F" w14:textId="16E9C928" w:rsidR="00533870" w:rsidRPr="00533870" w:rsidRDefault="00533870" w:rsidP="00533870">
      <w:pPr>
        <w:spacing w:line="276" w:lineRule="auto"/>
        <w:ind w:leftChars="0" w:left="720" w:firstLineChars="0" w:hanging="720"/>
        <w:jc w:val="both"/>
        <w:textDirection w:val="lrTb"/>
        <w:textAlignment w:val="auto"/>
        <w:outlineLvl w:val="9"/>
        <w:rPr>
          <w:rFonts w:eastAsia="Calibri"/>
          <w:kern w:val="2"/>
          <w:position w:val="0"/>
          <w:lang w:eastAsia="en-US"/>
          <w14:ligatures w14:val="standardContextual"/>
        </w:rPr>
      </w:pPr>
      <w:r w:rsidRPr="00533870">
        <w:rPr>
          <w:rFonts w:eastAsia="Calibri"/>
          <w:kern w:val="2"/>
          <w:position w:val="0"/>
          <w:lang w:eastAsia="en-US"/>
          <w14:ligatures w14:val="standardContextual"/>
        </w:rPr>
        <w:t xml:space="preserve">Hallinger, P. (2011). Leadership for learning: Lessons from 40 years of empirical research. </w:t>
      </w:r>
      <w:r w:rsidRPr="00533870">
        <w:rPr>
          <w:rFonts w:eastAsia="Calibri"/>
          <w:i/>
          <w:iCs/>
          <w:kern w:val="2"/>
          <w:position w:val="0"/>
          <w:lang w:eastAsia="en-US"/>
          <w14:ligatures w14:val="standardContextual"/>
        </w:rPr>
        <w:t>Journal of Educational Administration, 49</w:t>
      </w:r>
      <w:r w:rsidRPr="00533870">
        <w:rPr>
          <w:rFonts w:eastAsia="Calibri"/>
          <w:kern w:val="2"/>
          <w:position w:val="0"/>
          <w:lang w:eastAsia="en-US"/>
          <w14:ligatures w14:val="standardContextual"/>
        </w:rPr>
        <w:t xml:space="preserve">(2), 125-142. </w:t>
      </w:r>
      <w:hyperlink r:id="rId18" w:history="1">
        <w:r w:rsidR="00647732" w:rsidRPr="00DA06D4">
          <w:rPr>
            <w:rStyle w:val="Hyperlink"/>
            <w:rFonts w:eastAsia="Calibri"/>
            <w:kern w:val="2"/>
            <w:position w:val="0"/>
            <w:lang w:eastAsia="en-US"/>
            <w14:ligatures w14:val="standardContextual"/>
          </w:rPr>
          <w:t>https://doi.org/10.1108/09578231111116699</w:t>
        </w:r>
      </w:hyperlink>
      <w:r w:rsidR="00647732">
        <w:rPr>
          <w:rFonts w:eastAsia="Calibri"/>
          <w:kern w:val="2"/>
          <w:position w:val="0"/>
          <w:lang w:eastAsia="en-US"/>
          <w14:ligatures w14:val="standardContextual"/>
        </w:rPr>
        <w:t xml:space="preserve"> </w:t>
      </w:r>
    </w:p>
    <w:p w14:paraId="4609502E" w14:textId="77777777" w:rsidR="00533870" w:rsidRPr="00533870" w:rsidRDefault="00533870" w:rsidP="00533870">
      <w:pPr>
        <w:spacing w:line="276" w:lineRule="auto"/>
        <w:ind w:leftChars="0" w:left="720" w:firstLineChars="0" w:hanging="720"/>
        <w:jc w:val="both"/>
        <w:textDirection w:val="lrTb"/>
        <w:textAlignment w:val="auto"/>
        <w:outlineLvl w:val="9"/>
        <w:rPr>
          <w:rFonts w:eastAsia="Calibri"/>
          <w:kern w:val="2"/>
          <w:position w:val="0"/>
          <w:lang w:eastAsia="en-US"/>
          <w14:ligatures w14:val="standardContextual"/>
        </w:rPr>
      </w:pPr>
      <w:r w:rsidRPr="00533870">
        <w:rPr>
          <w:rFonts w:eastAsia="Calibri"/>
          <w:kern w:val="2"/>
          <w:position w:val="0"/>
          <w:lang w:eastAsia="en-US"/>
          <w14:ligatures w14:val="standardContextual"/>
        </w:rPr>
        <w:t xml:space="preserve">Harris, A. (2013). </w:t>
      </w:r>
      <w:r w:rsidRPr="00533870">
        <w:rPr>
          <w:rFonts w:eastAsia="Calibri"/>
          <w:i/>
          <w:iCs/>
          <w:kern w:val="2"/>
          <w:position w:val="0"/>
          <w:lang w:eastAsia="en-US"/>
          <w14:ligatures w14:val="standardContextual"/>
        </w:rPr>
        <w:t>Distributed leadership matters: Perspectives, practicalities and potential</w:t>
      </w:r>
      <w:r w:rsidRPr="00533870">
        <w:rPr>
          <w:rFonts w:eastAsia="Calibri"/>
          <w:kern w:val="2"/>
          <w:position w:val="0"/>
          <w:lang w:eastAsia="en-US"/>
          <w14:ligatures w14:val="standardContextual"/>
        </w:rPr>
        <w:t>. Corwin.</w:t>
      </w:r>
    </w:p>
    <w:p w14:paraId="6E55C45B" w14:textId="30E81837" w:rsidR="00533870" w:rsidRPr="00533870" w:rsidRDefault="00533870" w:rsidP="00533870">
      <w:pPr>
        <w:spacing w:line="276" w:lineRule="auto"/>
        <w:ind w:leftChars="0" w:left="720" w:firstLineChars="0" w:hanging="720"/>
        <w:jc w:val="both"/>
        <w:textDirection w:val="lrTb"/>
        <w:textAlignment w:val="auto"/>
        <w:outlineLvl w:val="9"/>
        <w:rPr>
          <w:rFonts w:eastAsia="Calibri"/>
          <w:kern w:val="2"/>
          <w:position w:val="0"/>
          <w:lang w:eastAsia="en-US"/>
          <w14:ligatures w14:val="standardContextual"/>
        </w:rPr>
      </w:pPr>
      <w:r w:rsidRPr="00533870">
        <w:rPr>
          <w:rFonts w:eastAsia="Calibri"/>
          <w:kern w:val="2"/>
          <w:position w:val="0"/>
          <w:lang w:eastAsia="en-US"/>
          <w14:ligatures w14:val="standardContextual"/>
        </w:rPr>
        <w:t xml:space="preserve">Khan, N. (2019). Instructional leadership in Pakistani schools: Exploring the principal’s role. </w:t>
      </w:r>
      <w:r w:rsidRPr="00533870">
        <w:rPr>
          <w:rFonts w:eastAsia="Calibri"/>
          <w:i/>
          <w:iCs/>
          <w:kern w:val="2"/>
          <w:position w:val="0"/>
          <w:lang w:eastAsia="en-US"/>
          <w14:ligatures w14:val="standardContextual"/>
        </w:rPr>
        <w:t>Pakistan Journal of Educational Leadership, 6</w:t>
      </w:r>
      <w:r w:rsidRPr="00533870">
        <w:rPr>
          <w:rFonts w:eastAsia="Calibri"/>
          <w:kern w:val="2"/>
          <w:position w:val="0"/>
          <w:lang w:eastAsia="en-US"/>
          <w14:ligatures w14:val="standardContextual"/>
        </w:rPr>
        <w:t>(3), 59-75.</w:t>
      </w:r>
      <w:r w:rsidR="00647732">
        <w:rPr>
          <w:rFonts w:eastAsia="Calibri"/>
          <w:kern w:val="2"/>
          <w:position w:val="0"/>
          <w:lang w:eastAsia="en-US"/>
          <w14:ligatures w14:val="standardContextual"/>
        </w:rPr>
        <w:t xml:space="preserve"> </w:t>
      </w:r>
    </w:p>
    <w:p w14:paraId="6B5ADA7B" w14:textId="54FECB57" w:rsidR="00533870" w:rsidRPr="00533870" w:rsidRDefault="00533870" w:rsidP="00533870">
      <w:pPr>
        <w:spacing w:line="276" w:lineRule="auto"/>
        <w:ind w:leftChars="0" w:left="720" w:firstLineChars="0" w:hanging="720"/>
        <w:jc w:val="both"/>
        <w:textDirection w:val="lrTb"/>
        <w:textAlignment w:val="auto"/>
        <w:outlineLvl w:val="9"/>
        <w:rPr>
          <w:rFonts w:eastAsia="Calibri"/>
          <w:kern w:val="2"/>
          <w:position w:val="0"/>
          <w:lang w:eastAsia="en-US"/>
          <w14:ligatures w14:val="standardContextual"/>
        </w:rPr>
      </w:pPr>
      <w:r w:rsidRPr="00533870">
        <w:rPr>
          <w:rFonts w:eastAsia="Calibri"/>
          <w:kern w:val="2"/>
          <w:position w:val="0"/>
          <w:lang w:eastAsia="en-US"/>
          <w14:ligatures w14:val="standardContextual"/>
        </w:rPr>
        <w:t xml:space="preserve">LaRocque, N., &amp; </w:t>
      </w:r>
      <w:proofErr w:type="spellStart"/>
      <w:r w:rsidRPr="00533870">
        <w:rPr>
          <w:rFonts w:eastAsia="Calibri"/>
          <w:kern w:val="2"/>
          <w:position w:val="0"/>
          <w:lang w:eastAsia="en-US"/>
          <w14:ligatures w14:val="standardContextual"/>
        </w:rPr>
        <w:t>Sipahimalani</w:t>
      </w:r>
      <w:proofErr w:type="spellEnd"/>
      <w:r w:rsidRPr="00533870">
        <w:rPr>
          <w:rFonts w:eastAsia="Calibri"/>
          <w:kern w:val="2"/>
          <w:position w:val="0"/>
          <w:lang w:eastAsia="en-US"/>
          <w14:ligatures w14:val="standardContextual"/>
        </w:rPr>
        <w:t xml:space="preserve">-Rao, V. (2019, March). </w:t>
      </w:r>
      <w:r w:rsidRPr="00533870">
        <w:rPr>
          <w:rFonts w:eastAsia="Calibri"/>
          <w:i/>
          <w:iCs/>
          <w:kern w:val="2"/>
          <w:position w:val="0"/>
          <w:lang w:eastAsia="en-US"/>
          <w14:ligatures w14:val="standardContextual"/>
        </w:rPr>
        <w:t>Education Management Organizations Program in Sindh, Pakistan: Public–Private Partnership profile</w:t>
      </w:r>
      <w:r w:rsidRPr="00533870">
        <w:rPr>
          <w:rFonts w:eastAsia="Calibri"/>
          <w:kern w:val="2"/>
          <w:position w:val="0"/>
          <w:lang w:eastAsia="en-US"/>
          <w14:ligatures w14:val="standardContextual"/>
        </w:rPr>
        <w:t xml:space="preserve"> (ADB Brief No. 107). Asian Development Bank. </w:t>
      </w:r>
      <w:hyperlink r:id="rId19" w:history="1">
        <w:r w:rsidR="00647732" w:rsidRPr="00DA06D4">
          <w:rPr>
            <w:rStyle w:val="Hyperlink"/>
            <w:rFonts w:eastAsia="Calibri"/>
            <w:kern w:val="2"/>
            <w:position w:val="0"/>
            <w:lang w:eastAsia="en-US"/>
            <w14:ligatures w14:val="standardContextual"/>
          </w:rPr>
          <w:t>https://doi.org/10.22617/BRF190018</w:t>
        </w:r>
      </w:hyperlink>
      <w:r w:rsidR="00647732">
        <w:rPr>
          <w:rFonts w:eastAsia="Calibri"/>
          <w:kern w:val="2"/>
          <w:position w:val="0"/>
          <w:lang w:eastAsia="en-US"/>
          <w14:ligatures w14:val="standardContextual"/>
        </w:rPr>
        <w:t xml:space="preserve"> </w:t>
      </w:r>
    </w:p>
    <w:p w14:paraId="177C919A" w14:textId="4A2BBAB1" w:rsidR="00533870" w:rsidRPr="00533870" w:rsidRDefault="00533870" w:rsidP="00533870">
      <w:pPr>
        <w:spacing w:line="276" w:lineRule="auto"/>
        <w:ind w:leftChars="0" w:left="720" w:firstLineChars="0" w:hanging="720"/>
        <w:jc w:val="both"/>
        <w:textDirection w:val="lrTb"/>
        <w:textAlignment w:val="auto"/>
        <w:outlineLvl w:val="9"/>
        <w:rPr>
          <w:rFonts w:eastAsia="Calibri"/>
          <w:kern w:val="2"/>
          <w:position w:val="0"/>
          <w:lang w:eastAsia="en-US"/>
          <w14:ligatures w14:val="standardContextual"/>
        </w:rPr>
      </w:pPr>
      <w:proofErr w:type="spellStart"/>
      <w:r w:rsidRPr="00533870">
        <w:rPr>
          <w:rFonts w:eastAsia="Calibri"/>
          <w:kern w:val="2"/>
          <w:position w:val="0"/>
          <w:lang w:eastAsia="en-US"/>
          <w14:ligatures w14:val="standardContextual"/>
        </w:rPr>
        <w:lastRenderedPageBreak/>
        <w:t>Leithwood</w:t>
      </w:r>
      <w:proofErr w:type="spellEnd"/>
      <w:r w:rsidRPr="00533870">
        <w:rPr>
          <w:rFonts w:eastAsia="Calibri"/>
          <w:kern w:val="2"/>
          <w:position w:val="0"/>
          <w:lang w:eastAsia="en-US"/>
          <w14:ligatures w14:val="standardContextual"/>
        </w:rPr>
        <w:t xml:space="preserve">, K., Day, C., Sammons, P., Harris, A., &amp; Hopkins, D. (2006). </w:t>
      </w:r>
      <w:r w:rsidRPr="00533870">
        <w:rPr>
          <w:rFonts w:eastAsia="Calibri"/>
          <w:i/>
          <w:iCs/>
          <w:kern w:val="2"/>
          <w:position w:val="0"/>
          <w:lang w:eastAsia="en-US"/>
          <w14:ligatures w14:val="standardContextual"/>
        </w:rPr>
        <w:t>Successful school leadership: What it is and how it influences pupil learning</w:t>
      </w:r>
      <w:r w:rsidRPr="00533870">
        <w:rPr>
          <w:rFonts w:eastAsia="Calibri"/>
          <w:kern w:val="2"/>
          <w:position w:val="0"/>
          <w:lang w:eastAsia="en-US"/>
          <w14:ligatures w14:val="standardContextual"/>
        </w:rPr>
        <w:t xml:space="preserve"> (report). DfES. </w:t>
      </w:r>
      <w:hyperlink r:id="rId20" w:history="1">
        <w:r w:rsidR="00647732" w:rsidRPr="00DA06D4">
          <w:rPr>
            <w:rStyle w:val="Hyperlink"/>
            <w:rFonts w:eastAsia="Calibri"/>
            <w:kern w:val="2"/>
            <w:position w:val="0"/>
            <w:lang w:eastAsia="en-US"/>
            <w14:ligatures w14:val="standardContextual"/>
          </w:rPr>
          <w:t>https://doi.org/10.12691/education-2-12-22</w:t>
        </w:r>
      </w:hyperlink>
      <w:r w:rsidR="00647732">
        <w:rPr>
          <w:rFonts w:eastAsia="Calibri"/>
          <w:kern w:val="2"/>
          <w:position w:val="0"/>
          <w:lang w:eastAsia="en-US"/>
          <w14:ligatures w14:val="standardContextual"/>
        </w:rPr>
        <w:t xml:space="preserve"> </w:t>
      </w:r>
    </w:p>
    <w:p w14:paraId="20EA9099" w14:textId="77777777" w:rsidR="00533870" w:rsidRPr="00533870" w:rsidRDefault="00533870" w:rsidP="00533870">
      <w:pPr>
        <w:spacing w:line="276" w:lineRule="auto"/>
        <w:ind w:leftChars="0" w:left="720" w:firstLineChars="0" w:hanging="720"/>
        <w:jc w:val="both"/>
        <w:textDirection w:val="lrTb"/>
        <w:textAlignment w:val="auto"/>
        <w:outlineLvl w:val="9"/>
        <w:rPr>
          <w:rFonts w:eastAsia="Calibri"/>
          <w:kern w:val="2"/>
          <w:position w:val="0"/>
          <w:lang w:eastAsia="en-US"/>
          <w14:ligatures w14:val="standardContextual"/>
        </w:rPr>
      </w:pPr>
      <w:r w:rsidRPr="00533870">
        <w:rPr>
          <w:rFonts w:eastAsia="Calibri"/>
          <w:kern w:val="2"/>
          <w:position w:val="0"/>
          <w:lang w:eastAsia="en-US"/>
          <w14:ligatures w14:val="standardContextual"/>
        </w:rPr>
        <w:t xml:space="preserve">Lincoln, Y. S., &amp; Guba, E. G. (1985). </w:t>
      </w:r>
      <w:r w:rsidRPr="00533870">
        <w:rPr>
          <w:rFonts w:eastAsia="Calibri"/>
          <w:i/>
          <w:iCs/>
          <w:kern w:val="2"/>
          <w:position w:val="0"/>
          <w:lang w:eastAsia="en-US"/>
          <w14:ligatures w14:val="standardContextual"/>
        </w:rPr>
        <w:t>Naturalistic inquiry</w:t>
      </w:r>
      <w:r w:rsidRPr="00533870">
        <w:rPr>
          <w:rFonts w:eastAsia="Calibri"/>
          <w:kern w:val="2"/>
          <w:position w:val="0"/>
          <w:lang w:eastAsia="en-US"/>
          <w14:ligatures w14:val="standardContextual"/>
        </w:rPr>
        <w:t>. Sage.</w:t>
      </w:r>
    </w:p>
    <w:p w14:paraId="61B9F447" w14:textId="76D68518" w:rsidR="00533870" w:rsidRPr="00533870" w:rsidRDefault="00533870" w:rsidP="00533870">
      <w:pPr>
        <w:spacing w:line="276" w:lineRule="auto"/>
        <w:ind w:leftChars="0" w:left="720" w:firstLineChars="0" w:hanging="720"/>
        <w:jc w:val="both"/>
        <w:textDirection w:val="lrTb"/>
        <w:textAlignment w:val="auto"/>
        <w:outlineLvl w:val="9"/>
        <w:rPr>
          <w:rFonts w:eastAsia="Calibri"/>
          <w:kern w:val="2"/>
          <w:position w:val="0"/>
          <w:lang w:eastAsia="en-US"/>
          <w14:ligatures w14:val="standardContextual"/>
        </w:rPr>
      </w:pPr>
      <w:r w:rsidRPr="00533870">
        <w:rPr>
          <w:rFonts w:eastAsia="Calibri"/>
          <w:kern w:val="2"/>
          <w:position w:val="0"/>
          <w:lang w:eastAsia="en-US"/>
          <w14:ligatures w14:val="standardContextual"/>
        </w:rPr>
        <w:t xml:space="preserve">Mulkeen, A. (2019). Education public-private partnerships in Africa: The role of leadership and accountability. </w:t>
      </w:r>
      <w:r w:rsidRPr="00533870">
        <w:rPr>
          <w:rFonts w:eastAsia="Calibri"/>
          <w:i/>
          <w:iCs/>
          <w:kern w:val="2"/>
          <w:position w:val="0"/>
          <w:lang w:eastAsia="en-US"/>
          <w14:ligatures w14:val="standardContextual"/>
        </w:rPr>
        <w:t>International Journal of Educational Development, 66</w:t>
      </w:r>
      <w:r w:rsidRPr="00533870">
        <w:rPr>
          <w:rFonts w:eastAsia="Calibri"/>
          <w:kern w:val="2"/>
          <w:position w:val="0"/>
          <w:lang w:eastAsia="en-US"/>
          <w14:ligatures w14:val="standardContextual"/>
        </w:rPr>
        <w:t xml:space="preserve">, 240-249. </w:t>
      </w:r>
      <w:hyperlink r:id="rId21" w:history="1">
        <w:r w:rsidR="00647732" w:rsidRPr="00DA06D4">
          <w:rPr>
            <w:rStyle w:val="Hyperlink"/>
            <w:rFonts w:eastAsia="Calibri"/>
            <w:kern w:val="2"/>
            <w:position w:val="0"/>
            <w:lang w:eastAsia="en-US"/>
            <w14:ligatures w14:val="standardContextual"/>
          </w:rPr>
          <w:t>https://doi.org/10.1016/j.ijedudev.2019.03.001</w:t>
        </w:r>
      </w:hyperlink>
      <w:r w:rsidR="00647732">
        <w:rPr>
          <w:rFonts w:eastAsia="Calibri"/>
          <w:kern w:val="2"/>
          <w:position w:val="0"/>
          <w:lang w:eastAsia="en-US"/>
          <w14:ligatures w14:val="standardContextual"/>
        </w:rPr>
        <w:t xml:space="preserve"> </w:t>
      </w:r>
    </w:p>
    <w:p w14:paraId="35DD3890" w14:textId="662B187D" w:rsidR="00533870" w:rsidRPr="00533870" w:rsidRDefault="00533870" w:rsidP="00533870">
      <w:pPr>
        <w:spacing w:line="276" w:lineRule="auto"/>
        <w:ind w:leftChars="0" w:left="720" w:firstLineChars="0" w:hanging="720"/>
        <w:jc w:val="both"/>
        <w:textDirection w:val="lrTb"/>
        <w:textAlignment w:val="auto"/>
        <w:outlineLvl w:val="9"/>
        <w:rPr>
          <w:rFonts w:eastAsia="Calibri"/>
          <w:kern w:val="2"/>
          <w:position w:val="0"/>
          <w:lang w:eastAsia="en-US"/>
          <w14:ligatures w14:val="standardContextual"/>
        </w:rPr>
      </w:pPr>
      <w:r w:rsidRPr="00533870">
        <w:rPr>
          <w:rFonts w:eastAsia="Calibri"/>
          <w:kern w:val="2"/>
          <w:position w:val="0"/>
          <w:lang w:eastAsia="en-US"/>
          <w14:ligatures w14:val="standardContextual"/>
        </w:rPr>
        <w:t xml:space="preserve">Nguni, S., Sleegers, P., &amp; </w:t>
      </w:r>
      <w:proofErr w:type="spellStart"/>
      <w:r w:rsidRPr="00533870">
        <w:rPr>
          <w:rFonts w:eastAsia="Calibri"/>
          <w:kern w:val="2"/>
          <w:position w:val="0"/>
          <w:lang w:eastAsia="en-US"/>
          <w14:ligatures w14:val="standardContextual"/>
        </w:rPr>
        <w:t>Denessen</w:t>
      </w:r>
      <w:proofErr w:type="spellEnd"/>
      <w:r w:rsidRPr="00533870">
        <w:rPr>
          <w:rFonts w:eastAsia="Calibri"/>
          <w:kern w:val="2"/>
          <w:position w:val="0"/>
          <w:lang w:eastAsia="en-US"/>
          <w14:ligatures w14:val="standardContextual"/>
        </w:rPr>
        <w:t xml:space="preserve">, E. (2006). Transformational and transactional leadership effects on teachers’ job satisfaction, organizational commitment, and organizational citizenship </w:t>
      </w:r>
      <w:proofErr w:type="spellStart"/>
      <w:r w:rsidRPr="00533870">
        <w:rPr>
          <w:rFonts w:eastAsia="Calibri"/>
          <w:kern w:val="2"/>
          <w:position w:val="0"/>
          <w:lang w:eastAsia="en-US"/>
          <w14:ligatures w14:val="standardContextual"/>
        </w:rPr>
        <w:t>behaviour</w:t>
      </w:r>
      <w:proofErr w:type="spellEnd"/>
      <w:r w:rsidRPr="00533870">
        <w:rPr>
          <w:rFonts w:eastAsia="Calibri"/>
          <w:kern w:val="2"/>
          <w:position w:val="0"/>
          <w:lang w:eastAsia="en-US"/>
          <w14:ligatures w14:val="standardContextual"/>
        </w:rPr>
        <w:t xml:space="preserve"> in primary schools: The Tanzanian case. </w:t>
      </w:r>
      <w:r w:rsidRPr="00533870">
        <w:rPr>
          <w:rFonts w:eastAsia="Calibri"/>
          <w:i/>
          <w:iCs/>
          <w:kern w:val="2"/>
          <w:position w:val="0"/>
          <w:lang w:eastAsia="en-US"/>
          <w14:ligatures w14:val="standardContextual"/>
        </w:rPr>
        <w:t>School Effectiveness and School Improvement, 17</w:t>
      </w:r>
      <w:r w:rsidRPr="00533870">
        <w:rPr>
          <w:rFonts w:eastAsia="Calibri"/>
          <w:kern w:val="2"/>
          <w:position w:val="0"/>
          <w:lang w:eastAsia="en-US"/>
          <w14:ligatures w14:val="standardContextual"/>
        </w:rPr>
        <w:t xml:space="preserve">(2), 145-177. </w:t>
      </w:r>
      <w:hyperlink r:id="rId22" w:history="1">
        <w:r w:rsidR="00647732" w:rsidRPr="00DA06D4">
          <w:rPr>
            <w:rStyle w:val="Hyperlink"/>
            <w:rFonts w:eastAsia="Calibri"/>
            <w:kern w:val="2"/>
            <w:position w:val="0"/>
            <w:lang w:eastAsia="en-US"/>
            <w14:ligatures w14:val="standardContextual"/>
          </w:rPr>
          <w:t>https://doi.org/10.1080/09243450600565746</w:t>
        </w:r>
      </w:hyperlink>
      <w:r w:rsidR="00647732">
        <w:rPr>
          <w:rFonts w:eastAsia="Calibri"/>
          <w:kern w:val="2"/>
          <w:position w:val="0"/>
          <w:lang w:eastAsia="en-US"/>
          <w14:ligatures w14:val="standardContextual"/>
        </w:rPr>
        <w:t xml:space="preserve"> </w:t>
      </w:r>
    </w:p>
    <w:p w14:paraId="02CFADF4" w14:textId="77777777" w:rsidR="00533870" w:rsidRPr="00533870" w:rsidRDefault="00533870" w:rsidP="00533870">
      <w:pPr>
        <w:spacing w:line="276" w:lineRule="auto"/>
        <w:ind w:leftChars="0" w:left="720" w:firstLineChars="0" w:hanging="720"/>
        <w:jc w:val="both"/>
        <w:textDirection w:val="lrTb"/>
        <w:textAlignment w:val="auto"/>
        <w:outlineLvl w:val="9"/>
        <w:rPr>
          <w:rFonts w:eastAsia="Calibri"/>
          <w:kern w:val="2"/>
          <w:position w:val="0"/>
          <w:lang w:eastAsia="en-US"/>
          <w14:ligatures w14:val="standardContextual"/>
        </w:rPr>
      </w:pPr>
      <w:r w:rsidRPr="00533870">
        <w:rPr>
          <w:rFonts w:eastAsia="Calibri"/>
          <w:kern w:val="2"/>
          <w:position w:val="0"/>
          <w:lang w:eastAsia="en-US"/>
          <w14:ligatures w14:val="standardContextual"/>
        </w:rPr>
        <w:t xml:space="preserve">Rehman, A., &amp; Khan, I. (2017). Leadership practices and teacher motivation in Pakistani secondary schools. </w:t>
      </w:r>
      <w:r w:rsidRPr="00533870">
        <w:rPr>
          <w:rFonts w:eastAsia="Calibri"/>
          <w:i/>
          <w:iCs/>
          <w:kern w:val="2"/>
          <w:position w:val="0"/>
          <w:lang w:eastAsia="en-US"/>
          <w14:ligatures w14:val="standardContextual"/>
        </w:rPr>
        <w:t>Journal of Educational Management, 5</w:t>
      </w:r>
      <w:r w:rsidRPr="00533870">
        <w:rPr>
          <w:rFonts w:eastAsia="Calibri"/>
          <w:kern w:val="2"/>
          <w:position w:val="0"/>
          <w:lang w:eastAsia="en-US"/>
          <w14:ligatures w14:val="standardContextual"/>
        </w:rPr>
        <w:t>(1), 15-29.</w:t>
      </w:r>
    </w:p>
    <w:p w14:paraId="7451219C" w14:textId="73D88117" w:rsidR="00533870" w:rsidRPr="00533870" w:rsidRDefault="00533870" w:rsidP="00533870">
      <w:pPr>
        <w:spacing w:line="276" w:lineRule="auto"/>
        <w:ind w:leftChars="0" w:left="720" w:firstLineChars="0" w:hanging="720"/>
        <w:jc w:val="both"/>
        <w:textDirection w:val="lrTb"/>
        <w:textAlignment w:val="auto"/>
        <w:outlineLvl w:val="9"/>
        <w:rPr>
          <w:rFonts w:eastAsia="Calibri"/>
          <w:kern w:val="2"/>
          <w:position w:val="0"/>
          <w:lang w:eastAsia="en-US"/>
          <w14:ligatures w14:val="standardContextual"/>
        </w:rPr>
      </w:pPr>
      <w:r w:rsidRPr="00533870">
        <w:rPr>
          <w:rFonts w:eastAsia="Calibri"/>
          <w:kern w:val="2"/>
          <w:position w:val="0"/>
          <w:lang w:eastAsia="en-US"/>
          <w14:ligatures w14:val="standardContextual"/>
        </w:rPr>
        <w:t xml:space="preserve">Robinson, V., Lloyd, C., &amp; Rowe, K. (2008). The impact of leadership on student outcomes: An analysis of the differential effects of leadership types. </w:t>
      </w:r>
      <w:r w:rsidRPr="00533870">
        <w:rPr>
          <w:rFonts w:eastAsia="Calibri"/>
          <w:i/>
          <w:iCs/>
          <w:kern w:val="2"/>
          <w:position w:val="0"/>
          <w:lang w:eastAsia="en-US"/>
          <w14:ligatures w14:val="standardContextual"/>
        </w:rPr>
        <w:t>Educational Administration Quarterly, 44</w:t>
      </w:r>
      <w:r w:rsidRPr="00533870">
        <w:rPr>
          <w:rFonts w:eastAsia="Calibri"/>
          <w:kern w:val="2"/>
          <w:position w:val="0"/>
          <w:lang w:eastAsia="en-US"/>
          <w14:ligatures w14:val="standardContextual"/>
        </w:rPr>
        <w:t xml:space="preserve">(5), 635-674. </w:t>
      </w:r>
      <w:hyperlink r:id="rId23" w:history="1">
        <w:r w:rsidR="00647732" w:rsidRPr="00DA06D4">
          <w:rPr>
            <w:rStyle w:val="Hyperlink"/>
            <w:rFonts w:eastAsia="Calibri"/>
            <w:kern w:val="2"/>
            <w:position w:val="0"/>
            <w:lang w:eastAsia="en-US"/>
            <w14:ligatures w14:val="standardContextual"/>
          </w:rPr>
          <w:t>https://doi.org/10.1177/0013161X08321509</w:t>
        </w:r>
      </w:hyperlink>
      <w:r w:rsidR="00647732">
        <w:rPr>
          <w:rFonts w:eastAsia="Calibri"/>
          <w:kern w:val="2"/>
          <w:position w:val="0"/>
          <w:lang w:eastAsia="en-US"/>
          <w14:ligatures w14:val="standardContextual"/>
        </w:rPr>
        <w:t xml:space="preserve"> </w:t>
      </w:r>
    </w:p>
    <w:p w14:paraId="678351D0" w14:textId="2241BB50" w:rsidR="00533870" w:rsidRPr="00533870" w:rsidRDefault="00533870" w:rsidP="00533870">
      <w:pPr>
        <w:spacing w:line="276" w:lineRule="auto"/>
        <w:ind w:leftChars="0" w:left="720" w:firstLineChars="0" w:hanging="720"/>
        <w:jc w:val="both"/>
        <w:textDirection w:val="lrTb"/>
        <w:textAlignment w:val="auto"/>
        <w:outlineLvl w:val="9"/>
        <w:rPr>
          <w:rFonts w:eastAsia="Calibri"/>
          <w:kern w:val="2"/>
          <w:position w:val="0"/>
          <w:lang w:eastAsia="en-US"/>
          <w14:ligatures w14:val="standardContextual"/>
        </w:rPr>
      </w:pPr>
      <w:r w:rsidRPr="00533870">
        <w:rPr>
          <w:rFonts w:eastAsia="Calibri"/>
          <w:kern w:val="2"/>
          <w:position w:val="0"/>
          <w:lang w:eastAsia="en-US"/>
          <w14:ligatures w14:val="standardContextual"/>
        </w:rPr>
        <w:t xml:space="preserve">SEF. (2022). </w:t>
      </w:r>
      <w:r w:rsidRPr="00533870">
        <w:rPr>
          <w:rFonts w:eastAsia="Calibri"/>
          <w:i/>
          <w:iCs/>
          <w:kern w:val="2"/>
          <w:position w:val="0"/>
          <w:lang w:eastAsia="en-US"/>
          <w14:ligatures w14:val="standardContextual"/>
        </w:rPr>
        <w:t>Annual report 2022-23</w:t>
      </w:r>
      <w:r w:rsidRPr="00533870">
        <w:rPr>
          <w:rFonts w:eastAsia="Calibri"/>
          <w:kern w:val="2"/>
          <w:position w:val="0"/>
          <w:lang w:eastAsia="en-US"/>
          <w14:ligatures w14:val="standardContextual"/>
        </w:rPr>
        <w:t xml:space="preserve">. Sindh Education Foundation. </w:t>
      </w:r>
      <w:hyperlink r:id="rId24" w:history="1">
        <w:r w:rsidR="00647732" w:rsidRPr="00DA06D4">
          <w:rPr>
            <w:rStyle w:val="Hyperlink"/>
            <w:rFonts w:eastAsia="Calibri"/>
            <w:kern w:val="2"/>
            <w:position w:val="0"/>
            <w:lang w:eastAsia="en-US"/>
            <w14:ligatures w14:val="standardContextual"/>
          </w:rPr>
          <w:t>https://www.sef.org.pk/public/files/1754891210.pdf</w:t>
        </w:r>
      </w:hyperlink>
      <w:r w:rsidR="00647732">
        <w:rPr>
          <w:rFonts w:eastAsia="Calibri"/>
          <w:kern w:val="2"/>
          <w:position w:val="0"/>
          <w:lang w:eastAsia="en-US"/>
          <w14:ligatures w14:val="standardContextual"/>
        </w:rPr>
        <w:t xml:space="preserve"> </w:t>
      </w:r>
    </w:p>
    <w:p w14:paraId="33E677F3" w14:textId="77777777" w:rsidR="00533870" w:rsidRPr="00533870" w:rsidRDefault="00533870" w:rsidP="00533870">
      <w:pPr>
        <w:spacing w:line="276" w:lineRule="auto"/>
        <w:ind w:leftChars="0" w:left="720" w:firstLineChars="0" w:hanging="720"/>
        <w:jc w:val="both"/>
        <w:textDirection w:val="lrTb"/>
        <w:textAlignment w:val="auto"/>
        <w:outlineLvl w:val="9"/>
        <w:rPr>
          <w:rFonts w:eastAsia="Calibri"/>
          <w:kern w:val="2"/>
          <w:position w:val="0"/>
          <w:lang w:eastAsia="en-US"/>
          <w14:ligatures w14:val="standardContextual"/>
        </w:rPr>
      </w:pPr>
      <w:r w:rsidRPr="00533870">
        <w:rPr>
          <w:rFonts w:eastAsia="Calibri"/>
          <w:kern w:val="2"/>
          <w:position w:val="0"/>
          <w:lang w:eastAsia="en-US"/>
          <w14:ligatures w14:val="standardContextual"/>
        </w:rPr>
        <w:t xml:space="preserve">Shah, S. A. (2012). School leadership in Pakistan: Perceptions and practices. </w:t>
      </w:r>
      <w:r w:rsidRPr="00533870">
        <w:rPr>
          <w:rFonts w:eastAsia="Calibri"/>
          <w:i/>
          <w:iCs/>
          <w:kern w:val="2"/>
          <w:position w:val="0"/>
          <w:lang w:eastAsia="en-US"/>
          <w14:ligatures w14:val="standardContextual"/>
        </w:rPr>
        <w:t>Pakistan Journal of Education, 29</w:t>
      </w:r>
      <w:r w:rsidRPr="00533870">
        <w:rPr>
          <w:rFonts w:eastAsia="Calibri"/>
          <w:kern w:val="2"/>
          <w:position w:val="0"/>
          <w:lang w:eastAsia="en-US"/>
          <w14:ligatures w14:val="standardContextual"/>
        </w:rPr>
        <w:t>(1), 87-101.</w:t>
      </w:r>
    </w:p>
    <w:p w14:paraId="2B946185" w14:textId="77777777" w:rsidR="00533870" w:rsidRPr="00533870" w:rsidRDefault="00533870" w:rsidP="00533870">
      <w:pPr>
        <w:spacing w:line="276" w:lineRule="auto"/>
        <w:ind w:leftChars="0" w:left="720" w:firstLineChars="0" w:hanging="720"/>
        <w:jc w:val="both"/>
        <w:textDirection w:val="lrTb"/>
        <w:textAlignment w:val="auto"/>
        <w:outlineLvl w:val="9"/>
        <w:rPr>
          <w:rFonts w:eastAsia="Calibri"/>
          <w:kern w:val="2"/>
          <w:position w:val="0"/>
          <w:lang w:eastAsia="en-US"/>
          <w14:ligatures w14:val="standardContextual"/>
        </w:rPr>
      </w:pPr>
      <w:r w:rsidRPr="00533870">
        <w:rPr>
          <w:rFonts w:eastAsia="Calibri"/>
          <w:kern w:val="2"/>
          <w:position w:val="0"/>
          <w:lang w:eastAsia="en-US"/>
          <w14:ligatures w14:val="standardContextual"/>
        </w:rPr>
        <w:t xml:space="preserve">Spillane, J. P. (2006). </w:t>
      </w:r>
      <w:r w:rsidRPr="00533870">
        <w:rPr>
          <w:rFonts w:eastAsia="Calibri"/>
          <w:i/>
          <w:iCs/>
          <w:kern w:val="2"/>
          <w:position w:val="0"/>
          <w:lang w:eastAsia="en-US"/>
          <w14:ligatures w14:val="standardContextual"/>
        </w:rPr>
        <w:t>Distributed leadership</w:t>
      </w:r>
      <w:r w:rsidRPr="00533870">
        <w:rPr>
          <w:rFonts w:eastAsia="Calibri"/>
          <w:kern w:val="2"/>
          <w:position w:val="0"/>
          <w:lang w:eastAsia="en-US"/>
          <w14:ligatures w14:val="standardContextual"/>
        </w:rPr>
        <w:t>. Jossey-Bass.</w:t>
      </w:r>
    </w:p>
    <w:p w14:paraId="766E06A7" w14:textId="77777777" w:rsidR="00533870" w:rsidRPr="00533870" w:rsidRDefault="00533870" w:rsidP="00533870">
      <w:pPr>
        <w:spacing w:line="276" w:lineRule="auto"/>
        <w:ind w:leftChars="0" w:left="720" w:firstLineChars="0" w:hanging="720"/>
        <w:jc w:val="both"/>
        <w:textDirection w:val="lrTb"/>
        <w:textAlignment w:val="auto"/>
        <w:outlineLvl w:val="9"/>
        <w:rPr>
          <w:rFonts w:eastAsia="Calibri"/>
          <w:kern w:val="2"/>
          <w:position w:val="0"/>
          <w:lang w:eastAsia="en-US"/>
          <w14:ligatures w14:val="standardContextual"/>
        </w:rPr>
      </w:pPr>
      <w:r w:rsidRPr="00533870">
        <w:rPr>
          <w:rFonts w:eastAsia="Calibri"/>
          <w:kern w:val="2"/>
          <w:position w:val="0"/>
          <w:lang w:eastAsia="en-US"/>
          <w14:ligatures w14:val="standardContextual"/>
        </w:rPr>
        <w:t xml:space="preserve">Yin, R. K. (2018). </w:t>
      </w:r>
      <w:r w:rsidRPr="00533870">
        <w:rPr>
          <w:rFonts w:eastAsia="Calibri"/>
          <w:i/>
          <w:iCs/>
          <w:kern w:val="2"/>
          <w:position w:val="0"/>
          <w:lang w:eastAsia="en-US"/>
          <w14:ligatures w14:val="standardContextual"/>
        </w:rPr>
        <w:t>Case study research and applications: Design and methods</w:t>
      </w:r>
      <w:r w:rsidRPr="00533870">
        <w:rPr>
          <w:rFonts w:eastAsia="Calibri"/>
          <w:kern w:val="2"/>
          <w:position w:val="0"/>
          <w:lang w:eastAsia="en-US"/>
          <w14:ligatures w14:val="standardContextual"/>
        </w:rPr>
        <w:t xml:space="preserve"> (6th ed.). Sage.</w:t>
      </w:r>
    </w:p>
    <w:p w14:paraId="2270FCA0" w14:textId="77777777" w:rsidR="006249D9" w:rsidRDefault="006249D9" w:rsidP="00533870">
      <w:pPr>
        <w:pBdr>
          <w:top w:val="nil"/>
          <w:left w:val="nil"/>
          <w:bottom w:val="nil"/>
          <w:right w:val="nil"/>
          <w:between w:val="nil"/>
        </w:pBdr>
        <w:spacing w:after="200" w:line="276" w:lineRule="auto"/>
        <w:ind w:left="0" w:hanging="2"/>
        <w:jc w:val="both"/>
        <w:rPr>
          <w:color w:val="000000"/>
        </w:rPr>
      </w:pPr>
    </w:p>
    <w:sectPr w:rsidR="006249D9">
      <w:type w:val="continuous"/>
      <w:pgSz w:w="11905" w:h="16837"/>
      <w:pgMar w:top="1701" w:right="1247" w:bottom="1474" w:left="2041" w:header="85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4A542" w14:textId="77777777" w:rsidR="00076A7F" w:rsidRDefault="00076A7F">
      <w:pPr>
        <w:spacing w:line="240" w:lineRule="auto"/>
        <w:ind w:left="0" w:hanging="2"/>
      </w:pPr>
      <w:r>
        <w:separator/>
      </w:r>
    </w:p>
  </w:endnote>
  <w:endnote w:type="continuationSeparator" w:id="0">
    <w:p w14:paraId="5919ECBD" w14:textId="77777777" w:rsidR="00076A7F" w:rsidRDefault="00076A7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AMECN+TimesNewRoman">
    <w:panose1 w:val="00000000000000000000"/>
    <w:charset w:val="00"/>
    <w:family w:val="roman"/>
    <w:notTrueType/>
    <w:pitch w:val="default"/>
  </w:font>
  <w:font w:name="HAMEHF+TimesNew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4C137" w14:textId="08E75411" w:rsidR="006249D9" w:rsidRPr="005D3727" w:rsidRDefault="005D3727" w:rsidP="005D3727">
    <w:pPr>
      <w:pBdr>
        <w:top w:val="single" w:sz="4" w:space="1" w:color="000000"/>
        <w:left w:val="nil"/>
        <w:bottom w:val="nil"/>
        <w:right w:val="nil"/>
        <w:between w:val="nil"/>
      </w:pBdr>
      <w:tabs>
        <w:tab w:val="center" w:pos="4680"/>
        <w:tab w:val="right" w:pos="9360"/>
      </w:tabs>
      <w:spacing w:line="240" w:lineRule="auto"/>
      <w:ind w:left="0" w:hanging="2"/>
      <w:rPr>
        <w:rFonts w:ascii="Cambria" w:eastAsia="Cambria" w:hAnsi="Cambria" w:cs="Cambria"/>
        <w:sz w:val="18"/>
        <w:szCs w:val="18"/>
      </w:rPr>
    </w:pPr>
    <w:r w:rsidRPr="005D3727">
      <w:rPr>
        <w:rFonts w:ascii="Cambria" w:eastAsia="Cambria" w:hAnsi="Cambria" w:cs="Cambria"/>
        <w:sz w:val="18"/>
        <w:szCs w:val="18"/>
      </w:rPr>
      <w:t xml:space="preserve">STEDA Research Journal of </w:t>
    </w:r>
    <w:r>
      <w:rPr>
        <w:rFonts w:ascii="Cambria" w:eastAsia="Cambria" w:hAnsi="Cambria" w:cs="Cambria"/>
        <w:sz w:val="18"/>
        <w:szCs w:val="18"/>
      </w:rPr>
      <w:t>Teacher</w:t>
    </w:r>
    <w:r w:rsidRPr="005D3727">
      <w:rPr>
        <w:rFonts w:ascii="Cambria" w:eastAsia="Cambria" w:hAnsi="Cambria" w:cs="Cambria"/>
        <w:sz w:val="18"/>
        <w:szCs w:val="18"/>
      </w:rPr>
      <w:t xml:space="preserve"> Education and contemporary horizons (</w:t>
    </w:r>
    <w:r>
      <w:rPr>
        <w:rFonts w:ascii="Cambria" w:eastAsia="Cambria" w:hAnsi="Cambria" w:cs="Cambria"/>
        <w:sz w:val="18"/>
        <w:szCs w:val="18"/>
      </w:rPr>
      <w:t>STEDA-TEACH</w:t>
    </w:r>
    <w:r w:rsidRPr="005D3727">
      <w:rPr>
        <w:rFonts w:ascii="Cambria" w:eastAsia="Cambria" w:hAnsi="Cambria" w:cs="Cambria"/>
        <w:sz w:val="18"/>
        <w:szCs w:val="18"/>
      </w:rPr>
      <w:t>)</w:t>
    </w:r>
    <w:r>
      <w:rPr>
        <w:rFonts w:ascii="Cambria" w:eastAsia="Cambria" w:hAnsi="Cambria" w:cs="Cambria"/>
        <w:sz w:val="18"/>
        <w:szCs w:val="18"/>
      </w:rPr>
      <w:t>. Vol 01. Issue 0</w:t>
    </w:r>
    <w:r w:rsidR="00742A0A">
      <w:rPr>
        <w:rFonts w:ascii="Cambria" w:eastAsia="Cambria" w:hAnsi="Cambria" w:cs="Cambria"/>
        <w:sz w:val="18"/>
        <w:szCs w:val="18"/>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D8EAC" w14:textId="25E26D04" w:rsidR="006249D9" w:rsidRPr="005D3727" w:rsidRDefault="005D3727" w:rsidP="005D3727">
    <w:pPr>
      <w:pBdr>
        <w:top w:val="single" w:sz="4" w:space="1" w:color="000000"/>
        <w:left w:val="nil"/>
        <w:bottom w:val="nil"/>
        <w:right w:val="nil"/>
        <w:between w:val="nil"/>
      </w:pBdr>
      <w:tabs>
        <w:tab w:val="center" w:pos="4680"/>
        <w:tab w:val="right" w:pos="9360"/>
      </w:tabs>
      <w:spacing w:line="240" w:lineRule="auto"/>
      <w:ind w:left="0" w:hanging="2"/>
      <w:rPr>
        <w:rFonts w:ascii="Cambria" w:eastAsia="Cambria" w:hAnsi="Cambria" w:cs="Cambria"/>
        <w:sz w:val="18"/>
        <w:szCs w:val="18"/>
      </w:rPr>
    </w:pPr>
    <w:r w:rsidRPr="005D3727">
      <w:rPr>
        <w:rFonts w:ascii="Cambria" w:eastAsia="Cambria" w:hAnsi="Cambria" w:cs="Cambria"/>
        <w:sz w:val="18"/>
        <w:szCs w:val="18"/>
      </w:rPr>
      <w:t xml:space="preserve">STEDA Research Journal of </w:t>
    </w:r>
    <w:r>
      <w:rPr>
        <w:rFonts w:ascii="Cambria" w:eastAsia="Cambria" w:hAnsi="Cambria" w:cs="Cambria"/>
        <w:sz w:val="18"/>
        <w:szCs w:val="18"/>
      </w:rPr>
      <w:t>Teacher</w:t>
    </w:r>
    <w:r w:rsidRPr="005D3727">
      <w:rPr>
        <w:rFonts w:ascii="Cambria" w:eastAsia="Cambria" w:hAnsi="Cambria" w:cs="Cambria"/>
        <w:sz w:val="18"/>
        <w:szCs w:val="18"/>
      </w:rPr>
      <w:t xml:space="preserve"> Education and contemporary horizons (</w:t>
    </w:r>
    <w:r>
      <w:rPr>
        <w:rFonts w:ascii="Cambria" w:eastAsia="Cambria" w:hAnsi="Cambria" w:cs="Cambria"/>
        <w:sz w:val="18"/>
        <w:szCs w:val="18"/>
      </w:rPr>
      <w:t>STEDA-TEACH</w:t>
    </w:r>
    <w:r w:rsidRPr="005D3727">
      <w:rPr>
        <w:rFonts w:ascii="Cambria" w:eastAsia="Cambria" w:hAnsi="Cambria" w:cs="Cambria"/>
        <w:sz w:val="18"/>
        <w:szCs w:val="18"/>
      </w:rPr>
      <w:t>)</w:t>
    </w:r>
    <w:r>
      <w:rPr>
        <w:rFonts w:ascii="Cambria" w:eastAsia="Cambria" w:hAnsi="Cambria" w:cs="Cambria"/>
        <w:sz w:val="18"/>
        <w:szCs w:val="18"/>
      </w:rPr>
      <w:t>. Vol 01. Issue 0</w:t>
    </w:r>
    <w:r w:rsidR="00742A0A">
      <w:rPr>
        <w:rFonts w:ascii="Cambria" w:eastAsia="Cambria" w:hAnsi="Cambria" w:cs="Cambria"/>
        <w:sz w:val="18"/>
        <w:szCs w:val="18"/>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EAA66" w14:textId="61437120" w:rsidR="006249D9" w:rsidRPr="005D3727" w:rsidRDefault="005D3727" w:rsidP="005D3727">
    <w:pPr>
      <w:pBdr>
        <w:top w:val="single" w:sz="4" w:space="1" w:color="000000"/>
        <w:left w:val="nil"/>
        <w:bottom w:val="nil"/>
        <w:right w:val="nil"/>
        <w:between w:val="nil"/>
      </w:pBdr>
      <w:tabs>
        <w:tab w:val="center" w:pos="4680"/>
        <w:tab w:val="right" w:pos="9360"/>
      </w:tabs>
      <w:spacing w:line="240" w:lineRule="auto"/>
      <w:ind w:left="0" w:hanging="2"/>
      <w:rPr>
        <w:rFonts w:ascii="Cambria" w:eastAsia="Cambria" w:hAnsi="Cambria" w:cs="Cambria"/>
        <w:sz w:val="18"/>
        <w:szCs w:val="18"/>
      </w:rPr>
    </w:pPr>
    <w:r w:rsidRPr="005D3727">
      <w:rPr>
        <w:rFonts w:ascii="Cambria" w:eastAsia="Cambria" w:hAnsi="Cambria" w:cs="Cambria"/>
        <w:sz w:val="18"/>
        <w:szCs w:val="18"/>
      </w:rPr>
      <w:t xml:space="preserve">STEDA Research Journal of </w:t>
    </w:r>
    <w:r>
      <w:rPr>
        <w:rFonts w:ascii="Cambria" w:eastAsia="Cambria" w:hAnsi="Cambria" w:cs="Cambria"/>
        <w:sz w:val="18"/>
        <w:szCs w:val="18"/>
      </w:rPr>
      <w:t>Teacher</w:t>
    </w:r>
    <w:r w:rsidRPr="005D3727">
      <w:rPr>
        <w:rFonts w:ascii="Cambria" w:eastAsia="Cambria" w:hAnsi="Cambria" w:cs="Cambria"/>
        <w:sz w:val="18"/>
        <w:szCs w:val="18"/>
      </w:rPr>
      <w:t xml:space="preserve"> Education and contemporary horizons (</w:t>
    </w:r>
    <w:r>
      <w:rPr>
        <w:rFonts w:ascii="Cambria" w:eastAsia="Cambria" w:hAnsi="Cambria" w:cs="Cambria"/>
        <w:sz w:val="18"/>
        <w:szCs w:val="18"/>
      </w:rPr>
      <w:t>STEDA-TEACH</w:t>
    </w:r>
    <w:r w:rsidRPr="005D3727">
      <w:rPr>
        <w:rFonts w:ascii="Cambria" w:eastAsia="Cambria" w:hAnsi="Cambria" w:cs="Cambria"/>
        <w:sz w:val="18"/>
        <w:szCs w:val="18"/>
      </w:rPr>
      <w:t>)</w:t>
    </w:r>
    <w:r>
      <w:rPr>
        <w:rFonts w:ascii="Cambria" w:eastAsia="Cambria" w:hAnsi="Cambria" w:cs="Cambria"/>
        <w:sz w:val="18"/>
        <w:szCs w:val="18"/>
      </w:rPr>
      <w:t>. Vol 01. Issue 0</w:t>
    </w:r>
    <w:r w:rsidR="00742A0A">
      <w:rPr>
        <w:rFonts w:ascii="Cambria" w:eastAsia="Cambria" w:hAnsi="Cambria" w:cs="Cambria"/>
        <w:sz w:val="18"/>
        <w:szCs w:val="18"/>
      </w:rPr>
      <w:t>1</w:t>
    </w:r>
  </w:p>
  <w:p w14:paraId="45EBE066" w14:textId="77777777" w:rsidR="006249D9" w:rsidRDefault="006249D9">
    <w:pPr>
      <w:pBdr>
        <w:top w:val="single" w:sz="4" w:space="1" w:color="000000"/>
        <w:left w:val="nil"/>
        <w:bottom w:val="nil"/>
        <w:right w:val="nil"/>
        <w:between w:val="nil"/>
      </w:pBdr>
      <w:tabs>
        <w:tab w:val="center" w:pos="4680"/>
        <w:tab w:val="right" w:pos="9360"/>
      </w:tabs>
      <w:spacing w:line="240" w:lineRule="auto"/>
      <w:jc w:val="center"/>
      <w:rPr>
        <w:rFonts w:ascii="Cambria" w:eastAsia="Cambria" w:hAnsi="Cambria" w:cs="Cambria"/>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00046" w14:textId="77777777" w:rsidR="00076A7F" w:rsidRDefault="00076A7F">
      <w:pPr>
        <w:spacing w:line="240" w:lineRule="auto"/>
        <w:ind w:left="0" w:hanging="2"/>
      </w:pPr>
      <w:r>
        <w:separator/>
      </w:r>
    </w:p>
  </w:footnote>
  <w:footnote w:type="continuationSeparator" w:id="0">
    <w:p w14:paraId="1CB2BC8E" w14:textId="77777777" w:rsidR="00076A7F" w:rsidRDefault="00076A7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5"/>
      <w:gridCol w:w="4094"/>
    </w:tblGrid>
    <w:tr w:rsidR="005C0356" w14:paraId="06F7B51D" w14:textId="77777777" w:rsidTr="005C0356">
      <w:tc>
        <w:tcPr>
          <w:tcW w:w="4500" w:type="dxa"/>
          <w:tcBorders>
            <w:right w:val="single" w:sz="4" w:space="0" w:color="auto"/>
          </w:tcBorders>
        </w:tcPr>
        <w:p w14:paraId="6BEB2EF5" w14:textId="1D60A596" w:rsidR="005C0356" w:rsidRPr="00533870" w:rsidRDefault="005C0356" w:rsidP="005C0356">
          <w:pPr>
            <w:tabs>
              <w:tab w:val="center" w:pos="4680"/>
              <w:tab w:val="right" w:pos="9360"/>
            </w:tabs>
            <w:spacing w:line="276" w:lineRule="auto"/>
            <w:ind w:leftChars="0" w:left="70" w:firstLineChars="0" w:firstLine="0"/>
            <w:jc w:val="both"/>
            <w:rPr>
              <w:rFonts w:asciiTheme="minorHAnsi" w:eastAsia="Cambria" w:hAnsiTheme="minorHAnsi" w:cstheme="majorBidi"/>
              <w:color w:val="4472C4"/>
              <w:sz w:val="18"/>
              <w:szCs w:val="18"/>
            </w:rPr>
          </w:pPr>
          <w:r w:rsidRPr="00533870">
            <w:rPr>
              <w:rFonts w:asciiTheme="minorHAnsi" w:eastAsia="Cambria" w:hAnsiTheme="minorHAnsi" w:cstheme="majorBidi"/>
              <w:sz w:val="18"/>
              <w:szCs w:val="18"/>
            </w:rPr>
            <w:t>Impact of Leadership Practices on School Performance</w:t>
          </w:r>
        </w:p>
      </w:tc>
      <w:tc>
        <w:tcPr>
          <w:tcW w:w="4107" w:type="dxa"/>
          <w:tcBorders>
            <w:left w:val="single" w:sz="4" w:space="0" w:color="auto"/>
            <w:bottom w:val="single" w:sz="4" w:space="0" w:color="auto"/>
          </w:tcBorders>
          <w:vAlign w:val="center"/>
        </w:tcPr>
        <w:p w14:paraId="38754C2A" w14:textId="39A9B01B" w:rsidR="005C0356" w:rsidRPr="00533870" w:rsidRDefault="005C0356" w:rsidP="005C0356">
          <w:pPr>
            <w:tabs>
              <w:tab w:val="center" w:pos="4680"/>
              <w:tab w:val="right" w:pos="9360"/>
            </w:tabs>
            <w:spacing w:line="276" w:lineRule="auto"/>
            <w:ind w:leftChars="0" w:left="0" w:firstLineChars="0" w:firstLine="0"/>
            <w:jc w:val="both"/>
            <w:rPr>
              <w:rFonts w:asciiTheme="minorHAnsi" w:eastAsia="Cambria" w:hAnsiTheme="minorHAnsi" w:cstheme="majorBidi"/>
              <w:color w:val="4472C4"/>
              <w:sz w:val="18"/>
              <w:szCs w:val="18"/>
            </w:rPr>
          </w:pPr>
          <w:r w:rsidRPr="00533870">
            <w:rPr>
              <w:rFonts w:asciiTheme="minorHAnsi" w:eastAsia="Cambria" w:hAnsiTheme="minorHAnsi" w:cstheme="majorBidi"/>
              <w:sz w:val="18"/>
              <w:szCs w:val="18"/>
            </w:rPr>
            <w:t>Mirza Muhammad Bilal Baig Mughal</w:t>
          </w:r>
        </w:p>
      </w:tc>
    </w:tr>
  </w:tbl>
  <w:p w14:paraId="2A4427DC" w14:textId="77777777" w:rsidR="006249D9" w:rsidRDefault="006249D9" w:rsidP="005C0356">
    <w:pPr>
      <w:pBdr>
        <w:top w:val="nil"/>
        <w:left w:val="nil"/>
        <w:bottom w:val="nil"/>
        <w:right w:val="nil"/>
        <w:between w:val="nil"/>
      </w:pBdr>
      <w:tabs>
        <w:tab w:val="center" w:pos="4680"/>
        <w:tab w:val="right" w:pos="9360"/>
      </w:tabs>
      <w:spacing w:line="240" w:lineRule="auto"/>
      <w:ind w:leftChars="0" w:left="0" w:firstLineChars="0" w:firstLine="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5"/>
      <w:gridCol w:w="4004"/>
    </w:tblGrid>
    <w:tr w:rsidR="00533870" w14:paraId="61035F40" w14:textId="77777777" w:rsidTr="005C0356">
      <w:tc>
        <w:tcPr>
          <w:tcW w:w="4590" w:type="dxa"/>
          <w:tcBorders>
            <w:right w:val="single" w:sz="4" w:space="0" w:color="auto"/>
          </w:tcBorders>
        </w:tcPr>
        <w:p w14:paraId="596E021B" w14:textId="7977B5B0" w:rsidR="00533870" w:rsidRPr="00533870" w:rsidRDefault="00533870" w:rsidP="00533870">
          <w:pPr>
            <w:tabs>
              <w:tab w:val="center" w:pos="4680"/>
              <w:tab w:val="right" w:pos="9360"/>
            </w:tabs>
            <w:spacing w:line="276" w:lineRule="auto"/>
            <w:ind w:leftChars="0" w:left="70" w:firstLineChars="0" w:firstLine="0"/>
            <w:jc w:val="both"/>
            <w:rPr>
              <w:rFonts w:asciiTheme="minorHAnsi" w:eastAsia="Cambria" w:hAnsiTheme="minorHAnsi" w:cstheme="majorBidi"/>
              <w:color w:val="4472C4"/>
              <w:sz w:val="18"/>
              <w:szCs w:val="18"/>
            </w:rPr>
          </w:pPr>
          <w:r w:rsidRPr="00533870">
            <w:rPr>
              <w:rFonts w:asciiTheme="minorHAnsi" w:eastAsia="Cambria" w:hAnsiTheme="minorHAnsi" w:cstheme="majorBidi"/>
              <w:sz w:val="18"/>
              <w:szCs w:val="18"/>
            </w:rPr>
            <w:t>Impact of Leadership Practices on School Performance</w:t>
          </w:r>
        </w:p>
      </w:tc>
      <w:tc>
        <w:tcPr>
          <w:tcW w:w="4017" w:type="dxa"/>
          <w:tcBorders>
            <w:left w:val="single" w:sz="4" w:space="0" w:color="auto"/>
            <w:bottom w:val="single" w:sz="4" w:space="0" w:color="auto"/>
          </w:tcBorders>
          <w:vAlign w:val="center"/>
        </w:tcPr>
        <w:p w14:paraId="6C53AC3C" w14:textId="77777777" w:rsidR="00533870" w:rsidRPr="00533870" w:rsidRDefault="00533870" w:rsidP="00533870">
          <w:pPr>
            <w:tabs>
              <w:tab w:val="center" w:pos="4680"/>
              <w:tab w:val="right" w:pos="9360"/>
            </w:tabs>
            <w:spacing w:line="276" w:lineRule="auto"/>
            <w:ind w:leftChars="0" w:left="0" w:firstLineChars="0" w:firstLine="0"/>
            <w:jc w:val="both"/>
            <w:rPr>
              <w:rFonts w:asciiTheme="minorHAnsi" w:eastAsia="Cambria" w:hAnsiTheme="minorHAnsi" w:cstheme="majorBidi"/>
              <w:color w:val="4472C4"/>
              <w:sz w:val="18"/>
              <w:szCs w:val="18"/>
            </w:rPr>
          </w:pPr>
          <w:r w:rsidRPr="00533870">
            <w:rPr>
              <w:rFonts w:asciiTheme="minorHAnsi" w:eastAsia="Cambria" w:hAnsiTheme="minorHAnsi" w:cstheme="majorBidi"/>
              <w:sz w:val="18"/>
              <w:szCs w:val="18"/>
            </w:rPr>
            <w:t>Mirza Muhammad Bilal Baig Mughal</w:t>
          </w:r>
        </w:p>
      </w:tc>
    </w:tr>
  </w:tbl>
  <w:p w14:paraId="2104CDFD" w14:textId="77777777" w:rsidR="006249D9" w:rsidRDefault="006249D9">
    <w:pPr>
      <w:pBdr>
        <w:top w:val="nil"/>
        <w:left w:val="nil"/>
        <w:bottom w:val="nil"/>
        <w:right w:val="nil"/>
        <w:between w:val="nil"/>
      </w:pBdr>
      <w:tabs>
        <w:tab w:val="center" w:pos="4680"/>
        <w:tab w:val="right" w:pos="936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7B214" w14:textId="77777777" w:rsidR="006249D9" w:rsidRDefault="006249D9">
    <w:pPr>
      <w:ind w:left="0" w:hanging="2"/>
      <w:jc w:val="center"/>
      <w:rPr>
        <w:rFonts w:ascii="Cambria" w:eastAsia="Cambria" w:hAnsi="Cambria" w:cs="Cambria"/>
        <w:color w:val="000000"/>
        <w:sz w:val="20"/>
        <w:szCs w:val="20"/>
      </w:rPr>
    </w:pPr>
  </w:p>
  <w:p w14:paraId="221E06D4" w14:textId="77777777" w:rsidR="005D3727" w:rsidRDefault="005D3727">
    <w:pPr>
      <w:ind w:left="0" w:hanging="2"/>
    </w:pPr>
    <w:bookmarkStart w:id="3" w:name="_heading=h.3znysh7" w:colFirst="0" w:colLast="0"/>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2E86"/>
    <w:multiLevelType w:val="hybridMultilevel"/>
    <w:tmpl w:val="28CECCE4"/>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 w15:restartNumberingAfterBreak="0">
    <w:nsid w:val="02070356"/>
    <w:multiLevelType w:val="hybridMultilevel"/>
    <w:tmpl w:val="4C7200B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 w15:restartNumberingAfterBreak="0">
    <w:nsid w:val="04C36613"/>
    <w:multiLevelType w:val="multilevel"/>
    <w:tmpl w:val="759EA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8F2DFB"/>
    <w:multiLevelType w:val="hybridMultilevel"/>
    <w:tmpl w:val="77A0B854"/>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4" w15:restartNumberingAfterBreak="0">
    <w:nsid w:val="0FE914A0"/>
    <w:multiLevelType w:val="hybridMultilevel"/>
    <w:tmpl w:val="CF6852B6"/>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5" w15:restartNumberingAfterBreak="0">
    <w:nsid w:val="12D078DA"/>
    <w:multiLevelType w:val="hybridMultilevel"/>
    <w:tmpl w:val="29FABBE4"/>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6" w15:restartNumberingAfterBreak="0">
    <w:nsid w:val="16D93BF2"/>
    <w:multiLevelType w:val="multilevel"/>
    <w:tmpl w:val="E260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59594A"/>
    <w:multiLevelType w:val="multilevel"/>
    <w:tmpl w:val="7EE8F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7C19B3"/>
    <w:multiLevelType w:val="hybridMultilevel"/>
    <w:tmpl w:val="4868217C"/>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9" w15:restartNumberingAfterBreak="0">
    <w:nsid w:val="1C406D9F"/>
    <w:multiLevelType w:val="hybridMultilevel"/>
    <w:tmpl w:val="92AE9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B87A51"/>
    <w:multiLevelType w:val="hybridMultilevel"/>
    <w:tmpl w:val="B1741CF2"/>
    <w:lvl w:ilvl="0" w:tplc="2CCCE346">
      <w:start w:val="5"/>
      <w:numFmt w:val="bullet"/>
      <w:lvlText w:val="•"/>
      <w:lvlJc w:val="left"/>
      <w:pPr>
        <w:ind w:left="718" w:hanging="720"/>
      </w:pPr>
      <w:rPr>
        <w:rFonts w:ascii="Times New Roman" w:eastAsia="Times New Roman" w:hAnsi="Times New Roman" w:cs="Times New Roman"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1" w15:restartNumberingAfterBreak="0">
    <w:nsid w:val="1D142C18"/>
    <w:multiLevelType w:val="multilevel"/>
    <w:tmpl w:val="D31ED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196B2F"/>
    <w:multiLevelType w:val="multilevel"/>
    <w:tmpl w:val="D31ED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BF2703"/>
    <w:multiLevelType w:val="multilevel"/>
    <w:tmpl w:val="8DD0C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4621F6"/>
    <w:multiLevelType w:val="hybridMultilevel"/>
    <w:tmpl w:val="178836F4"/>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5" w15:restartNumberingAfterBreak="0">
    <w:nsid w:val="234F3E98"/>
    <w:multiLevelType w:val="hybridMultilevel"/>
    <w:tmpl w:val="00FC33BC"/>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6" w15:restartNumberingAfterBreak="0">
    <w:nsid w:val="235A6515"/>
    <w:multiLevelType w:val="hybridMultilevel"/>
    <w:tmpl w:val="41666958"/>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7" w15:restartNumberingAfterBreak="0">
    <w:nsid w:val="241E5D22"/>
    <w:multiLevelType w:val="hybridMultilevel"/>
    <w:tmpl w:val="35FA060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8" w15:restartNumberingAfterBreak="0">
    <w:nsid w:val="25457BDB"/>
    <w:multiLevelType w:val="multilevel"/>
    <w:tmpl w:val="9CA4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DE4C25"/>
    <w:multiLevelType w:val="hybridMultilevel"/>
    <w:tmpl w:val="DA742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0E23F3"/>
    <w:multiLevelType w:val="multilevel"/>
    <w:tmpl w:val="D31ED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477C51"/>
    <w:multiLevelType w:val="multilevel"/>
    <w:tmpl w:val="00C84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002D12"/>
    <w:multiLevelType w:val="hybridMultilevel"/>
    <w:tmpl w:val="AF086ECA"/>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3" w15:restartNumberingAfterBreak="0">
    <w:nsid w:val="37B30587"/>
    <w:multiLevelType w:val="multilevel"/>
    <w:tmpl w:val="D31ED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8CD5281"/>
    <w:multiLevelType w:val="multilevel"/>
    <w:tmpl w:val="D31ED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B016239"/>
    <w:multiLevelType w:val="multilevel"/>
    <w:tmpl w:val="D31ED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CC34904"/>
    <w:multiLevelType w:val="multilevel"/>
    <w:tmpl w:val="D31ED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CDB628B"/>
    <w:multiLevelType w:val="hybridMultilevel"/>
    <w:tmpl w:val="6B68064A"/>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8" w15:restartNumberingAfterBreak="0">
    <w:nsid w:val="3EEB745C"/>
    <w:multiLevelType w:val="multilevel"/>
    <w:tmpl w:val="63284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A60F2C"/>
    <w:multiLevelType w:val="hybridMultilevel"/>
    <w:tmpl w:val="7F72CA14"/>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0" w15:restartNumberingAfterBreak="0">
    <w:nsid w:val="4178563B"/>
    <w:multiLevelType w:val="multilevel"/>
    <w:tmpl w:val="D31ED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5C25C79"/>
    <w:multiLevelType w:val="multilevel"/>
    <w:tmpl w:val="D31ED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6491C0D"/>
    <w:multiLevelType w:val="hybridMultilevel"/>
    <w:tmpl w:val="A23C6D88"/>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3" w15:restartNumberingAfterBreak="0">
    <w:nsid w:val="47E13742"/>
    <w:multiLevelType w:val="hybridMultilevel"/>
    <w:tmpl w:val="247ABB64"/>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4" w15:restartNumberingAfterBreak="0">
    <w:nsid w:val="486504F3"/>
    <w:multiLevelType w:val="hybridMultilevel"/>
    <w:tmpl w:val="2B4C7AD8"/>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5" w15:restartNumberingAfterBreak="0">
    <w:nsid w:val="4E710045"/>
    <w:multiLevelType w:val="hybridMultilevel"/>
    <w:tmpl w:val="E4F64948"/>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6" w15:restartNumberingAfterBreak="0">
    <w:nsid w:val="4FE24CA0"/>
    <w:multiLevelType w:val="multilevel"/>
    <w:tmpl w:val="D31ED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2947C1"/>
    <w:multiLevelType w:val="multilevel"/>
    <w:tmpl w:val="D31ED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70764A9"/>
    <w:multiLevelType w:val="hybridMultilevel"/>
    <w:tmpl w:val="94760914"/>
    <w:lvl w:ilvl="0" w:tplc="3C70EDDC">
      <w:start w:val="1"/>
      <w:numFmt w:val="decimal"/>
      <w:lvlText w:val="%1."/>
      <w:lvlJc w:val="left"/>
      <w:pPr>
        <w:ind w:left="378" w:hanging="38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9" w15:restartNumberingAfterBreak="0">
    <w:nsid w:val="57424B39"/>
    <w:multiLevelType w:val="multilevel"/>
    <w:tmpl w:val="D31ED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77A1C74"/>
    <w:multiLevelType w:val="hybridMultilevel"/>
    <w:tmpl w:val="92AE91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85E5AB1"/>
    <w:multiLevelType w:val="hybridMultilevel"/>
    <w:tmpl w:val="FFA05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293756"/>
    <w:multiLevelType w:val="multilevel"/>
    <w:tmpl w:val="D31ED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1AA04A2"/>
    <w:multiLevelType w:val="hybridMultilevel"/>
    <w:tmpl w:val="9F8AF7A6"/>
    <w:lvl w:ilvl="0" w:tplc="2CCCE346">
      <w:start w:val="5"/>
      <w:numFmt w:val="bullet"/>
      <w:lvlText w:val="•"/>
      <w:lvlJc w:val="left"/>
      <w:pPr>
        <w:ind w:left="719" w:hanging="720"/>
      </w:pPr>
      <w:rPr>
        <w:rFonts w:ascii="Times New Roman" w:eastAsia="Times New Roman" w:hAnsi="Times New Roman" w:cs="Times New Roman"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44" w15:restartNumberingAfterBreak="0">
    <w:nsid w:val="64D76BB6"/>
    <w:multiLevelType w:val="multilevel"/>
    <w:tmpl w:val="D31ED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62F5408"/>
    <w:multiLevelType w:val="hybridMultilevel"/>
    <w:tmpl w:val="DAC43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63831A5"/>
    <w:multiLevelType w:val="hybridMultilevel"/>
    <w:tmpl w:val="97DC7B48"/>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47" w15:restartNumberingAfterBreak="0">
    <w:nsid w:val="673408AB"/>
    <w:multiLevelType w:val="hybridMultilevel"/>
    <w:tmpl w:val="5F9A2300"/>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8" w15:restartNumberingAfterBreak="0">
    <w:nsid w:val="690E1C62"/>
    <w:multiLevelType w:val="hybridMultilevel"/>
    <w:tmpl w:val="3B88473C"/>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49" w15:restartNumberingAfterBreak="0">
    <w:nsid w:val="6ECC5B28"/>
    <w:multiLevelType w:val="hybridMultilevel"/>
    <w:tmpl w:val="AA76F0B8"/>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50" w15:restartNumberingAfterBreak="0">
    <w:nsid w:val="74621879"/>
    <w:multiLevelType w:val="hybridMultilevel"/>
    <w:tmpl w:val="06F89DFE"/>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51" w15:restartNumberingAfterBreak="0">
    <w:nsid w:val="74681C06"/>
    <w:multiLevelType w:val="hybridMultilevel"/>
    <w:tmpl w:val="91AE5E5C"/>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52" w15:restartNumberingAfterBreak="0">
    <w:nsid w:val="778C0C7D"/>
    <w:multiLevelType w:val="multilevel"/>
    <w:tmpl w:val="78E2F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7F53D61"/>
    <w:multiLevelType w:val="hybridMultilevel"/>
    <w:tmpl w:val="7368B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AD17BCA"/>
    <w:multiLevelType w:val="hybridMultilevel"/>
    <w:tmpl w:val="894C88D6"/>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55" w15:restartNumberingAfterBreak="0">
    <w:nsid w:val="7B984096"/>
    <w:multiLevelType w:val="hybridMultilevel"/>
    <w:tmpl w:val="1654F830"/>
    <w:lvl w:ilvl="0" w:tplc="3C70EDDC">
      <w:start w:val="1"/>
      <w:numFmt w:val="decimal"/>
      <w:lvlText w:val="%1."/>
      <w:lvlJc w:val="left"/>
      <w:pPr>
        <w:ind w:left="376" w:hanging="38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num w:numId="1" w16cid:durableId="1129786762">
    <w:abstractNumId w:val="12"/>
  </w:num>
  <w:num w:numId="2" w16cid:durableId="1216046617">
    <w:abstractNumId w:val="36"/>
  </w:num>
  <w:num w:numId="3" w16cid:durableId="2088111205">
    <w:abstractNumId w:val="18"/>
  </w:num>
  <w:num w:numId="4" w16cid:durableId="1313408413">
    <w:abstractNumId w:val="53"/>
  </w:num>
  <w:num w:numId="5" w16cid:durableId="1355181883">
    <w:abstractNumId w:val="7"/>
  </w:num>
  <w:num w:numId="6" w16cid:durableId="112948209">
    <w:abstractNumId w:val="2"/>
  </w:num>
  <w:num w:numId="7" w16cid:durableId="1575897974">
    <w:abstractNumId w:val="25"/>
  </w:num>
  <w:num w:numId="8" w16cid:durableId="1722627428">
    <w:abstractNumId w:val="28"/>
  </w:num>
  <w:num w:numId="9" w16cid:durableId="2008823076">
    <w:abstractNumId w:val="47"/>
  </w:num>
  <w:num w:numId="10" w16cid:durableId="1414619466">
    <w:abstractNumId w:val="4"/>
  </w:num>
  <w:num w:numId="11" w16cid:durableId="1540318238">
    <w:abstractNumId w:val="8"/>
  </w:num>
  <w:num w:numId="12" w16cid:durableId="460807331">
    <w:abstractNumId w:val="17"/>
  </w:num>
  <w:num w:numId="13" w16cid:durableId="2016958213">
    <w:abstractNumId w:val="5"/>
  </w:num>
  <w:num w:numId="14" w16cid:durableId="1813449679">
    <w:abstractNumId w:val="22"/>
  </w:num>
  <w:num w:numId="15" w16cid:durableId="391658740">
    <w:abstractNumId w:val="9"/>
  </w:num>
  <w:num w:numId="16" w16cid:durableId="1008289764">
    <w:abstractNumId w:val="34"/>
  </w:num>
  <w:num w:numId="17" w16cid:durableId="2018923405">
    <w:abstractNumId w:val="24"/>
  </w:num>
  <w:num w:numId="18" w16cid:durableId="1378160827">
    <w:abstractNumId w:val="13"/>
  </w:num>
  <w:num w:numId="19" w16cid:durableId="678582787">
    <w:abstractNumId w:val="52"/>
  </w:num>
  <w:num w:numId="20" w16cid:durableId="197353665">
    <w:abstractNumId w:val="42"/>
  </w:num>
  <w:num w:numId="21" w16cid:durableId="211498526">
    <w:abstractNumId w:val="35"/>
  </w:num>
  <w:num w:numId="22" w16cid:durableId="1471480585">
    <w:abstractNumId w:val="14"/>
  </w:num>
  <w:num w:numId="23" w16cid:durableId="1029179084">
    <w:abstractNumId w:val="1"/>
  </w:num>
  <w:num w:numId="24" w16cid:durableId="349530630">
    <w:abstractNumId w:val="15"/>
  </w:num>
  <w:num w:numId="25" w16cid:durableId="1408457525">
    <w:abstractNumId w:val="20"/>
  </w:num>
  <w:num w:numId="26" w16cid:durableId="1315645771">
    <w:abstractNumId w:val="6"/>
  </w:num>
  <w:num w:numId="27" w16cid:durableId="2003000872">
    <w:abstractNumId w:val="37"/>
  </w:num>
  <w:num w:numId="28" w16cid:durableId="890191323">
    <w:abstractNumId w:val="27"/>
  </w:num>
  <w:num w:numId="29" w16cid:durableId="1745031960">
    <w:abstractNumId w:val="29"/>
  </w:num>
  <w:num w:numId="30" w16cid:durableId="872619714">
    <w:abstractNumId w:val="16"/>
  </w:num>
  <w:num w:numId="31" w16cid:durableId="1231036549">
    <w:abstractNumId w:val="23"/>
  </w:num>
  <w:num w:numId="32" w16cid:durableId="448087245">
    <w:abstractNumId w:val="39"/>
  </w:num>
  <w:num w:numId="33" w16cid:durableId="1236283476">
    <w:abstractNumId w:val="11"/>
  </w:num>
  <w:num w:numId="34" w16cid:durableId="1854805234">
    <w:abstractNumId w:val="26"/>
  </w:num>
  <w:num w:numId="35" w16cid:durableId="1540818788">
    <w:abstractNumId w:val="31"/>
  </w:num>
  <w:num w:numId="36" w16cid:durableId="1366902874">
    <w:abstractNumId w:val="30"/>
  </w:num>
  <w:num w:numId="37" w16cid:durableId="1705279390">
    <w:abstractNumId w:val="44"/>
  </w:num>
  <w:num w:numId="38" w16cid:durableId="893464073">
    <w:abstractNumId w:val="21"/>
  </w:num>
  <w:num w:numId="39" w16cid:durableId="779643519">
    <w:abstractNumId w:val="48"/>
  </w:num>
  <w:num w:numId="40" w16cid:durableId="1792475213">
    <w:abstractNumId w:val="19"/>
  </w:num>
  <w:num w:numId="41" w16cid:durableId="393085299">
    <w:abstractNumId w:val="32"/>
  </w:num>
  <w:num w:numId="42" w16cid:durableId="709959641">
    <w:abstractNumId w:val="51"/>
  </w:num>
  <w:num w:numId="43" w16cid:durableId="274793582">
    <w:abstractNumId w:val="3"/>
  </w:num>
  <w:num w:numId="44" w16cid:durableId="1273785994">
    <w:abstractNumId w:val="45"/>
  </w:num>
  <w:num w:numId="45" w16cid:durableId="1740663847">
    <w:abstractNumId w:val="46"/>
  </w:num>
  <w:num w:numId="46" w16cid:durableId="1297444068">
    <w:abstractNumId w:val="33"/>
  </w:num>
  <w:num w:numId="47" w16cid:durableId="12341796">
    <w:abstractNumId w:val="0"/>
  </w:num>
  <w:num w:numId="48" w16cid:durableId="2039767739">
    <w:abstractNumId w:val="54"/>
  </w:num>
  <w:num w:numId="49" w16cid:durableId="643854185">
    <w:abstractNumId w:val="49"/>
  </w:num>
  <w:num w:numId="50" w16cid:durableId="1841658117">
    <w:abstractNumId w:val="50"/>
  </w:num>
  <w:num w:numId="51" w16cid:durableId="1944341943">
    <w:abstractNumId w:val="38"/>
  </w:num>
  <w:num w:numId="52" w16cid:durableId="1067804168">
    <w:abstractNumId w:val="55"/>
  </w:num>
  <w:num w:numId="53" w16cid:durableId="1604919803">
    <w:abstractNumId w:val="41"/>
  </w:num>
  <w:num w:numId="54" w16cid:durableId="1868905059">
    <w:abstractNumId w:val="43"/>
  </w:num>
  <w:num w:numId="55" w16cid:durableId="725370548">
    <w:abstractNumId w:val="10"/>
  </w:num>
  <w:num w:numId="56" w16cid:durableId="12824195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9D9"/>
    <w:rsid w:val="000026C1"/>
    <w:rsid w:val="00034737"/>
    <w:rsid w:val="000456B3"/>
    <w:rsid w:val="00076A7F"/>
    <w:rsid w:val="00093AA0"/>
    <w:rsid w:val="00193827"/>
    <w:rsid w:val="001E4A5D"/>
    <w:rsid w:val="002000DF"/>
    <w:rsid w:val="00222AD5"/>
    <w:rsid w:val="00273016"/>
    <w:rsid w:val="00280329"/>
    <w:rsid w:val="0028229F"/>
    <w:rsid w:val="002A2F9E"/>
    <w:rsid w:val="002D148F"/>
    <w:rsid w:val="002D35E5"/>
    <w:rsid w:val="00344876"/>
    <w:rsid w:val="003D4FF6"/>
    <w:rsid w:val="003F0808"/>
    <w:rsid w:val="004136A1"/>
    <w:rsid w:val="00454B58"/>
    <w:rsid w:val="004E3CC4"/>
    <w:rsid w:val="00531C4E"/>
    <w:rsid w:val="00533870"/>
    <w:rsid w:val="005C0356"/>
    <w:rsid w:val="005D3727"/>
    <w:rsid w:val="005F063F"/>
    <w:rsid w:val="005F6AA5"/>
    <w:rsid w:val="006249D9"/>
    <w:rsid w:val="00647732"/>
    <w:rsid w:val="0070679C"/>
    <w:rsid w:val="00714549"/>
    <w:rsid w:val="00716A4C"/>
    <w:rsid w:val="00742A0A"/>
    <w:rsid w:val="007D056B"/>
    <w:rsid w:val="008A1BCC"/>
    <w:rsid w:val="008E7D54"/>
    <w:rsid w:val="00946370"/>
    <w:rsid w:val="009A11AE"/>
    <w:rsid w:val="009A2D15"/>
    <w:rsid w:val="009B1E93"/>
    <w:rsid w:val="00A06EEF"/>
    <w:rsid w:val="00A47CBB"/>
    <w:rsid w:val="00AD13E4"/>
    <w:rsid w:val="00AD54DA"/>
    <w:rsid w:val="00AD6197"/>
    <w:rsid w:val="00B27229"/>
    <w:rsid w:val="00B979CF"/>
    <w:rsid w:val="00BC1285"/>
    <w:rsid w:val="00BF2C2A"/>
    <w:rsid w:val="00C011D8"/>
    <w:rsid w:val="00C04A26"/>
    <w:rsid w:val="00C07ACA"/>
    <w:rsid w:val="00C2488F"/>
    <w:rsid w:val="00C56A54"/>
    <w:rsid w:val="00C72AEE"/>
    <w:rsid w:val="00C9697E"/>
    <w:rsid w:val="00CB6D0E"/>
    <w:rsid w:val="00CC3C53"/>
    <w:rsid w:val="00CD2CED"/>
    <w:rsid w:val="00D17527"/>
    <w:rsid w:val="00D434F2"/>
    <w:rsid w:val="00DD4D2F"/>
    <w:rsid w:val="00DF07DC"/>
    <w:rsid w:val="00E30218"/>
    <w:rsid w:val="00E54AC6"/>
    <w:rsid w:val="00E76AA9"/>
    <w:rsid w:val="00E922C2"/>
    <w:rsid w:val="00F07BB5"/>
    <w:rsid w:val="00F42A30"/>
    <w:rsid w:val="00F83C06"/>
    <w:rsid w:val="00F9767A"/>
    <w:rsid w:val="00FA5C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7442A"/>
  <w15:docId w15:val="{987C6DD4-C903-4775-8BC9-59ACB4A76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876"/>
    <w:pPr>
      <w:spacing w:line="1" w:lineRule="atLeast"/>
      <w:ind w:leftChars="-1" w:left="-1" w:hangingChars="1" w:hanging="1"/>
      <w:textDirection w:val="btLr"/>
      <w:textAlignment w:val="top"/>
      <w:outlineLvl w:val="0"/>
    </w:pPr>
    <w:rPr>
      <w:position w:val="-1"/>
      <w:lang w:val="en-US" w:eastAsia="ar-SA"/>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Absatz-Standardschriftart">
    <w:name w:val="Absatz-Standardschriftart"/>
    <w:rPr>
      <w:w w:val="100"/>
      <w:position w:val="-1"/>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authorname">
    <w:name w:val="author name"/>
    <w:basedOn w:val="Normal"/>
    <w:next w:val="Normal"/>
    <w:pPr>
      <w:autoSpaceDE w:val="0"/>
    </w:pPr>
    <w:rPr>
      <w:rFonts w:ascii="HAMECN+TimesNewRoman" w:hAnsi="HAMECN+TimesNewRoman"/>
    </w:rPr>
  </w:style>
  <w:style w:type="paragraph" w:customStyle="1" w:styleId="authoraffiliation">
    <w:name w:val="author affiliation"/>
    <w:basedOn w:val="Normal"/>
    <w:next w:val="Normal"/>
    <w:pPr>
      <w:autoSpaceDE w:val="0"/>
    </w:pPr>
    <w:rPr>
      <w:rFonts w:ascii="HAMECN+TimesNewRoman" w:hAnsi="HAMECN+TimesNewRoman"/>
    </w:rPr>
  </w:style>
  <w:style w:type="paragraph" w:customStyle="1" w:styleId="WW-Default">
    <w:name w:val="WW-Default"/>
    <w:pPr>
      <w:autoSpaceDE w:val="0"/>
      <w:spacing w:line="1" w:lineRule="atLeast"/>
      <w:ind w:leftChars="-1" w:left="-1" w:hangingChars="1" w:hanging="1"/>
      <w:textDirection w:val="btLr"/>
      <w:textAlignment w:val="top"/>
      <w:outlineLvl w:val="0"/>
    </w:pPr>
    <w:rPr>
      <w:rFonts w:ascii="HAMEHF+TimesNewRoman" w:eastAsia="Arial" w:hAnsi="HAMEHF+TimesNewRoman" w:cs="HAMEHF+TimesNewRoman"/>
      <w:color w:val="000000"/>
      <w:position w:val="-1"/>
      <w:lang w:val="en-US" w:eastAsia="ar-SA"/>
    </w:rPr>
  </w:style>
  <w:style w:type="paragraph" w:customStyle="1" w:styleId="abstract">
    <w:name w:val="abstract"/>
    <w:basedOn w:val="WW-Default"/>
    <w:next w:val="WW-Default"/>
    <w:rPr>
      <w:rFonts w:cs="Times New Roman"/>
      <w:color w:val="auto"/>
    </w:rPr>
  </w:style>
  <w:style w:type="paragraph" w:customStyle="1" w:styleId="sectionhead1">
    <w:name w:val="section head (1)"/>
    <w:basedOn w:val="WW-Default"/>
    <w:next w:val="WW-Default"/>
    <w:rPr>
      <w:rFonts w:cs="Times New Roman"/>
      <w:color w:val="auto"/>
    </w:rPr>
  </w:style>
  <w:style w:type="paragraph" w:customStyle="1" w:styleId="text">
    <w:name w:val="text"/>
    <w:basedOn w:val="WW-Default"/>
    <w:next w:val="WW-Default"/>
    <w:rPr>
      <w:rFonts w:cs="Times New Roman"/>
      <w:color w:val="auto"/>
    </w:rPr>
  </w:style>
  <w:style w:type="paragraph" w:customStyle="1" w:styleId="Head2">
    <w:name w:val="Head 2"/>
    <w:basedOn w:val="WW-Default"/>
    <w:next w:val="WW-Default"/>
    <w:rPr>
      <w:rFonts w:cs="Times New Roman"/>
      <w:color w:val="auto"/>
    </w:rPr>
  </w:style>
  <w:style w:type="paragraph" w:customStyle="1" w:styleId="sectionheadnonums">
    <w:name w:val="section head (no nums)"/>
    <w:basedOn w:val="WW-Default"/>
    <w:next w:val="WW-Default"/>
    <w:rPr>
      <w:rFonts w:ascii="HAMECN+TimesNewRoman" w:hAnsi="HAMECN+TimesNewRoman" w:cs="Times New Roman"/>
      <w:color w:val="auto"/>
    </w:rPr>
  </w:style>
  <w:style w:type="paragraph" w:customStyle="1" w:styleId="references">
    <w:name w:val="references"/>
    <w:basedOn w:val="WW-Default"/>
    <w:next w:val="WW-Default"/>
    <w:rPr>
      <w:rFonts w:ascii="HAMECN+TimesNewRoman" w:hAnsi="HAMECN+TimesNewRoman" w:cs="Times New Roman"/>
      <w:color w:val="auto"/>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pPr>
      <w:suppressAutoHyphens/>
      <w:spacing w:after="200" w:line="276" w:lineRule="auto"/>
      <w:ind w:left="720"/>
      <w:contextualSpacing/>
    </w:pPr>
    <w:rPr>
      <w:rFonts w:ascii="Calibri" w:eastAsia="Calibri" w:hAnsi="Calibri"/>
      <w:sz w:val="22"/>
      <w:szCs w:val="22"/>
      <w:lang w:eastAsia="en-US"/>
    </w:rPr>
  </w:style>
  <w:style w:type="character" w:styleId="Hyperlink">
    <w:name w:val="Hyperlink"/>
    <w:qFormat/>
    <w:rPr>
      <w:color w:val="0000FF"/>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4"/>
      <w:szCs w:val="24"/>
      <w:effect w:val="none"/>
      <w:vertAlign w:val="baseline"/>
      <w:cs w:val="0"/>
      <w:em w:val="none"/>
      <w:lang w:eastAsia="ar-SA"/>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4"/>
      <w:szCs w:val="24"/>
      <w:effect w:val="none"/>
      <w:vertAlign w:val="baseline"/>
      <w:cs w:val="0"/>
      <w:em w:val="none"/>
      <w:lang w:eastAsia="ar-SA"/>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ar-SA"/>
    </w:rPr>
  </w:style>
  <w:style w:type="paragraph" w:customStyle="1" w:styleId="Author">
    <w:name w:val="Author"/>
    <w:basedOn w:val="Normal"/>
    <w:pPr>
      <w:suppressAutoHyphens/>
      <w:spacing w:after="240"/>
      <w:jc w:val="center"/>
    </w:pPr>
    <w:rPr>
      <w:b/>
      <w:sz w:val="20"/>
      <w:szCs w:val="20"/>
      <w:lang w:eastAsia="en-US"/>
    </w:rPr>
  </w:style>
  <w:style w:type="paragraph" w:styleId="NormalWeb">
    <w:name w:val="Normal (Web)"/>
    <w:basedOn w:val="Normal"/>
    <w:qFormat/>
    <w:pPr>
      <w:suppressAutoHyphens/>
      <w:spacing w:before="100" w:beforeAutospacing="1" w:after="100" w:afterAutospacing="1"/>
    </w:pPr>
    <w:rPr>
      <w:lang w:val="id-ID" w:eastAsia="id-ID"/>
    </w:rPr>
  </w:style>
  <w:style w:type="paragraph" w:styleId="Bibliography">
    <w:name w:val="Bibliography"/>
    <w:basedOn w:val="Normal"/>
    <w:next w:val="Normal"/>
    <w:qFormat/>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en-US"/>
    </w:rPr>
  </w:style>
  <w:style w:type="character" w:customStyle="1" w:styleId="HTMLPreformattedChar">
    <w:name w:val="HTML Preformatted Char"/>
    <w:rPr>
      <w:rFonts w:ascii="Courier New" w:hAnsi="Courier New" w:cs="Courier New"/>
      <w:w w:val="100"/>
      <w:position w:val="-1"/>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FootnoteText">
    <w:name w:val="footnote text"/>
    <w:basedOn w:val="Normal"/>
    <w:qFormat/>
    <w:rPr>
      <w:sz w:val="20"/>
      <w:szCs w:val="20"/>
    </w:rPr>
  </w:style>
  <w:style w:type="character" w:customStyle="1" w:styleId="FootnoteTextChar">
    <w:name w:val="Footnote Text Char"/>
    <w:rPr>
      <w:w w:val="100"/>
      <w:position w:val="-1"/>
      <w:effect w:val="none"/>
      <w:vertAlign w:val="baseline"/>
      <w:cs w:val="0"/>
      <w:em w:val="none"/>
      <w:lang w:eastAsia="ar-SA"/>
    </w:rPr>
  </w:style>
  <w:style w:type="character" w:styleId="FootnoteReference">
    <w:name w:val="footnote reference"/>
    <w:qFormat/>
    <w:rPr>
      <w:w w:val="100"/>
      <w:position w:val="-1"/>
      <w:effect w:val="none"/>
      <w:vertAlign w:val="superscript"/>
      <w:cs w:val="0"/>
      <w:em w:val="none"/>
    </w:rPr>
  </w:style>
  <w:style w:type="character" w:customStyle="1" w:styleId="ListParagraphChar">
    <w:name w:val="List Paragraph Char"/>
    <w:rPr>
      <w:rFonts w:ascii="Calibri" w:eastAsia="Calibri" w:hAnsi="Calibri"/>
      <w:w w:val="100"/>
      <w:position w:val="-1"/>
      <w:sz w:val="22"/>
      <w:szCs w:val="22"/>
      <w:effect w:val="none"/>
      <w:vertAlign w:val="baseline"/>
      <w:cs w:val="0"/>
      <w:em w:val="none"/>
    </w:rPr>
  </w:style>
  <w:style w:type="paragraph" w:customStyle="1" w:styleId="TableParagraph">
    <w:name w:val="Table Paragraph"/>
    <w:basedOn w:val="Normal"/>
    <w:pPr>
      <w:widowControl w:val="0"/>
      <w:suppressAutoHyphens/>
      <w:autoSpaceDE w:val="0"/>
      <w:autoSpaceDN w:val="0"/>
      <w:spacing w:line="206" w:lineRule="atLeast"/>
      <w:jc w:val="center"/>
    </w:pPr>
    <w:rPr>
      <w:rFonts w:ascii="Garamond" w:eastAsia="Garamond" w:hAnsi="Garamond"/>
      <w:sz w:val="22"/>
      <w:szCs w:val="22"/>
    </w:rPr>
  </w:style>
  <w:style w:type="character" w:styleId="Emphasis">
    <w:name w:val="Emphasis"/>
    <w:rPr>
      <w:i/>
      <w:iCs/>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doi.org/10.1108/0957823111111669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016/j.ijedudev.2019.03.001"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oi.org/10.1177/0013161X1561686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91/1478088706qp063oa" TargetMode="External"/><Relationship Id="rId20" Type="http://schemas.openxmlformats.org/officeDocument/2006/relationships/hyperlink" Target="https://doi.org/10.12691/education-2-12-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sef.org.pk/public/files/1754891210.pdf"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doi.org/10.1177/0013161X08321509" TargetMode="External"/><Relationship Id="rId10" Type="http://schemas.openxmlformats.org/officeDocument/2006/relationships/header" Target="header1.xml"/><Relationship Id="rId19" Type="http://schemas.openxmlformats.org/officeDocument/2006/relationships/hyperlink" Target="https://doi.org/10.22617/BRF190018" TargetMode="External"/><Relationship Id="rId4" Type="http://schemas.openxmlformats.org/officeDocument/2006/relationships/settings" Target="settings.xml"/><Relationship Id="rId9" Type="http://schemas.openxmlformats.org/officeDocument/2006/relationships/hyperlink" Target="mailto:mirzamuhammadbilalbaigmughal@gmail.com" TargetMode="External"/><Relationship Id="rId14" Type="http://schemas.openxmlformats.org/officeDocument/2006/relationships/header" Target="header3.xml"/><Relationship Id="rId22" Type="http://schemas.openxmlformats.org/officeDocument/2006/relationships/hyperlink" Target="https://doi.org/10.1080/09243450600565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WkFsrSoHUAOldMGteUlWWHcP6w==">CgMxLjAyCGguZ2pkZ3hzMgloLjMwajB6bGwyCWguMWZvYjl0ZTIJaC4zem55c2g3OAByITFMSG1uVW8zT1YtUVNJQXBBN3JEazBtaUU5TVBtZVJnbA==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23</Pages>
  <Words>9053</Words>
  <Characters>51604</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TECH TRENDS</cp:lastModifiedBy>
  <cp:revision>44</cp:revision>
  <cp:lastPrinted>2025-08-26T08:55:00Z</cp:lastPrinted>
  <dcterms:created xsi:type="dcterms:W3CDTF">2025-08-25T08:44:00Z</dcterms:created>
  <dcterms:modified xsi:type="dcterms:W3CDTF">2025-11-06T11:52:00Z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a2a928dc-6588-32f2-a9ae-7473d70ea802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http://www.zotero.org/styles/apa-6th-edition</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11th edition - Harvard</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9th edition</vt:lpwstr>
  </property>
  <property fmtid="{D5CDD505-2E9C-101B-9397-08002B2CF9AE}" pid="19" name="Mendeley Recent Style Id 7_1">
    <vt:lpwstr>http://www.zotero.org/styles/national-library-of-medicine</vt:lpwstr>
  </property>
  <property fmtid="{D5CDD505-2E9C-101B-9397-08002B2CF9AE}" pid="20" name="Mendeley Recent Style Name 7_1">
    <vt:lpwstr>National Library of Medicine</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